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96" w:rsidRPr="007D0E96" w:rsidRDefault="007D0E96" w:rsidP="007D0E9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Список печатных и электронных </w:t>
      </w:r>
      <w:bookmarkStart w:id="0" w:name="__DdeLink__62620_862499225"/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образовательных и информационных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ресурсов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образовательного учреждения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 МАДОУ</w:t>
      </w:r>
      <w:r w:rsidR="00AC6E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ЦРР -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д/с №28 «Дельфинчик»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51"/>
        <w:gridCol w:w="8920"/>
      </w:tblGrid>
      <w:tr w:rsidR="007D0E96" w:rsidTr="00773B19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0E96" w:rsidRDefault="007D0E96" w:rsidP="00773B19">
            <w:pPr>
              <w:spacing w:after="0" w:line="100" w:lineRule="atLeast"/>
              <w:ind w:left="-33" w:firstLine="3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№   </w:t>
            </w:r>
          </w:p>
          <w:p w:rsidR="007D0E96" w:rsidRDefault="007D0E96" w:rsidP="00773B19">
            <w:pPr>
              <w:spacing w:after="0" w:line="100" w:lineRule="atLeast"/>
              <w:ind w:left="-33" w:firstLine="3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9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0E96" w:rsidRDefault="007D0E96" w:rsidP="00773B19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Нормативно-правовое обеспечение</w:t>
            </w:r>
          </w:p>
        </w:tc>
      </w:tr>
      <w:tr w:rsidR="007D0E96" w:rsidTr="00773B19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0E96" w:rsidRDefault="007D0E96" w:rsidP="00773B19">
            <w:pPr>
              <w:spacing w:after="0" w:line="100" w:lineRule="atLeast"/>
              <w:ind w:left="-33" w:firstLine="3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0E96" w:rsidRDefault="007D0E96" w:rsidP="00773B1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Конвенция ООН о правах ребенка, (одобрена Генеральной Ассамблеей ООН 20.11.1989 г., вступила в силу для СССР 15.09.1990 г.)</w:t>
            </w:r>
          </w:p>
        </w:tc>
      </w:tr>
      <w:tr w:rsidR="007D0E96" w:rsidTr="00773B19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0E96" w:rsidRDefault="007D0E96" w:rsidP="00773B19">
            <w:pPr>
              <w:spacing w:after="0" w:line="100" w:lineRule="atLeast"/>
              <w:ind w:left="-33" w:firstLine="3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0E96" w:rsidRDefault="007D0E96" w:rsidP="00773B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Декларация прав ребенка,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(провозглашена резолюцией 1386 (XIV) Генеральной Ассамблеи от 20.11.1959 г.);</w:t>
            </w:r>
          </w:p>
        </w:tc>
      </w:tr>
      <w:tr w:rsidR="007D0E96" w:rsidTr="00773B19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0E96" w:rsidRDefault="007D0E96" w:rsidP="00773B19">
            <w:pPr>
              <w:spacing w:after="0" w:line="100" w:lineRule="atLeast"/>
              <w:ind w:left="-33" w:firstLine="3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0E96" w:rsidRDefault="007D0E96" w:rsidP="00773B1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Конституция РФ от 12.12.1993г. (с изменениями и дополнениями);</w:t>
            </w:r>
          </w:p>
        </w:tc>
      </w:tr>
      <w:tr w:rsidR="007D0E96" w:rsidTr="00773B19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0E96" w:rsidRDefault="007D0E96" w:rsidP="00773B19">
            <w:pPr>
              <w:spacing w:after="0" w:line="100" w:lineRule="atLeast"/>
              <w:ind w:left="-33" w:firstLine="3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0E96" w:rsidRDefault="007D0E96" w:rsidP="00773B1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Семейный Кодекс РФ от 08.12.1995 г. № 223-ФЗ (с изменениями 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дополнениями);(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в электронном виде) </w:t>
            </w:r>
          </w:p>
        </w:tc>
      </w:tr>
      <w:tr w:rsidR="007D0E96" w:rsidTr="00773B19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0E96" w:rsidRDefault="007D0E96" w:rsidP="00773B19">
            <w:pPr>
              <w:spacing w:after="0" w:line="100" w:lineRule="atLeast"/>
              <w:ind w:left="-33" w:firstLine="3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0E96" w:rsidRDefault="007D0E96" w:rsidP="00773B1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закон  от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29.12.2012г. №273-ФЗ «Об образовании Российской Федерации»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( в электронном виде)</w:t>
            </w:r>
          </w:p>
        </w:tc>
      </w:tr>
      <w:tr w:rsidR="007D0E96" w:rsidTr="00773B19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0E96" w:rsidRDefault="007D0E96" w:rsidP="00773B19">
            <w:pPr>
              <w:spacing w:after="0" w:line="100" w:lineRule="atLeast"/>
              <w:ind w:left="-33" w:firstLine="3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0E96" w:rsidRDefault="007D0E96" w:rsidP="00773B1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Федеральный закон от 24.07.1998 г. № 124-ФЗ «Об основных гарантиях прав ребёнка в Российской Федерации» (с изменениями  и дополнениями);</w:t>
            </w:r>
          </w:p>
        </w:tc>
      </w:tr>
      <w:tr w:rsidR="007D0E96" w:rsidTr="00773B19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0E96" w:rsidRDefault="007D0E96" w:rsidP="00773B19">
            <w:pPr>
              <w:spacing w:after="0" w:line="100" w:lineRule="atLeast"/>
              <w:ind w:left="-33" w:firstLine="3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0E96" w:rsidRDefault="007D0E96" w:rsidP="00773B1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Постановление Правительства РФ от 15.04.2014 г. № 295 «Об утверждении  государственной  программы  Российской Федерации  «Развитие образования» на 2013 – 2020 годы»;</w:t>
            </w:r>
            <w:r w:rsidR="00B45F94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bidi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bidi="ru-RU"/>
              </w:rPr>
              <w:t>в электронном виде)</w:t>
            </w:r>
          </w:p>
        </w:tc>
      </w:tr>
      <w:tr w:rsidR="007D0E96" w:rsidTr="00773B19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0E96" w:rsidRDefault="007D0E96" w:rsidP="00773B19">
            <w:pPr>
              <w:spacing w:after="0" w:line="100" w:lineRule="atLeast"/>
              <w:ind w:left="-33" w:firstLine="3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0E96" w:rsidRDefault="007D0E96" w:rsidP="00773B1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Приказ Минобразования и науки РФ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      </w:r>
          </w:p>
        </w:tc>
      </w:tr>
      <w:tr w:rsidR="007D0E96" w:rsidTr="00773B19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0E96" w:rsidRDefault="007D0E96" w:rsidP="00773B19">
            <w:pPr>
              <w:spacing w:after="0" w:line="100" w:lineRule="atLeast"/>
              <w:ind w:left="-33" w:firstLine="3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0E96" w:rsidRDefault="007D0E96" w:rsidP="00773B1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Письмо Департамента государственной политики в сфере общего образования    Минобрнауки     РФ    от     28.02.2014     г.   №08-249 «Комментарии к ФГОС дошкольного образования»; </w:t>
            </w:r>
          </w:p>
        </w:tc>
      </w:tr>
      <w:tr w:rsidR="007D0E96" w:rsidTr="00773B19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0E96" w:rsidRDefault="007D0E96" w:rsidP="00773B19">
            <w:pPr>
              <w:spacing w:after="0" w:line="100" w:lineRule="atLeast"/>
              <w:ind w:left="-33" w:firstLine="3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0E96" w:rsidRDefault="007D0E96" w:rsidP="00773B1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Приказ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г., № 30384);</w:t>
            </w:r>
          </w:p>
        </w:tc>
      </w:tr>
      <w:tr w:rsidR="007D0E96" w:rsidTr="00773B19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0E96" w:rsidRDefault="007D0E96" w:rsidP="00773B19">
            <w:pPr>
              <w:spacing w:after="0" w:line="100" w:lineRule="atLeast"/>
              <w:ind w:left="-33" w:firstLine="3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0E96" w:rsidRDefault="007D0E96" w:rsidP="00773B1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«Санитарно-эпидемиологическими требованиями к устройству, содержанию и организации режима работы дошкольных образовательных 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организаций»  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(Утверждены   постановлением Главного  государственного  санитарного врача Российской(Утверждены  постановлением Главного  государственного  санитарного врача Российской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ab/>
              <w:t>от 15 мая 2013 года №26  «Об утверждении СанПиН» 2.4.3049-13)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bidi="ru-RU"/>
              </w:rPr>
              <w:t xml:space="preserve"> ( в электронном виде)</w:t>
            </w:r>
          </w:p>
        </w:tc>
      </w:tr>
      <w:tr w:rsidR="007D0E96" w:rsidTr="00773B19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0E96" w:rsidRDefault="007D0E96" w:rsidP="00773B19">
            <w:pPr>
              <w:spacing w:after="0" w:line="100" w:lineRule="atLeast"/>
              <w:ind w:left="-33" w:firstLine="3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0E96" w:rsidRDefault="007D0E96" w:rsidP="00773B1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Письмо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Рособрнадзора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от 07.02.2014 г. № 01-52-22/05-382 «О дошкольных образовательных организациях»;</w:t>
            </w:r>
          </w:p>
        </w:tc>
      </w:tr>
      <w:tr w:rsidR="00B45F94" w:rsidTr="00773B19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45F94" w:rsidRDefault="00B45F94" w:rsidP="00773B19">
            <w:pPr>
              <w:spacing w:after="0" w:line="100" w:lineRule="atLeast"/>
              <w:ind w:left="-33" w:firstLine="3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45F94" w:rsidRDefault="00DF666F" w:rsidP="00773B1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DF666F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«Концепция дошкольного воспитания» под редакцией В.А. Петровского, В.В. Давыдова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</w:tr>
      <w:tr w:rsidR="00504C59" w:rsidTr="00773B19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04C59" w:rsidRDefault="00504C59" w:rsidP="00773B19">
            <w:pPr>
              <w:spacing w:after="0" w:line="100" w:lineRule="atLeast"/>
              <w:ind w:left="-33" w:firstLine="3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9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04C59" w:rsidRPr="00504C59" w:rsidRDefault="00504C59" w:rsidP="00773B19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504C59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Конвенция о правах ребенка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  <w:t xml:space="preserve"> </w:t>
            </w:r>
            <w:r w:rsidRPr="00504C59">
              <w:rPr>
                <w:rFonts w:ascii="Times New Roman" w:eastAsia="Calibri" w:hAnsi="Times New Roman" w:cs="Times New Roman"/>
                <w:iCs/>
                <w:sz w:val="28"/>
                <w:szCs w:val="28"/>
                <w:lang w:bidi="ru-RU"/>
              </w:rPr>
              <w:t>Принята </w:t>
            </w:r>
            <w:hyperlink r:id="rId5" w:history="1">
              <w:r w:rsidRPr="00504C59">
                <w:rPr>
                  <w:rStyle w:val="a5"/>
                  <w:rFonts w:ascii="Times New Roman" w:eastAsia="Calibri" w:hAnsi="Times New Roman" w:cs="Times New Roman"/>
                  <w:iCs/>
                  <w:sz w:val="28"/>
                  <w:szCs w:val="28"/>
                  <w:lang w:bidi="ru-RU"/>
                </w:rPr>
                <w:t>резолюцией 44/25</w:t>
              </w:r>
            </w:hyperlink>
            <w:r w:rsidRPr="00504C59">
              <w:rPr>
                <w:rFonts w:ascii="Times New Roman" w:eastAsia="Calibri" w:hAnsi="Times New Roman" w:cs="Times New Roman"/>
                <w:iCs/>
                <w:sz w:val="28"/>
                <w:szCs w:val="28"/>
                <w:lang w:bidi="ru-RU"/>
              </w:rPr>
              <w:t xml:space="preserve"> Генеральной </w:t>
            </w:r>
            <w:r w:rsidRPr="00504C59">
              <w:rPr>
                <w:rFonts w:ascii="Times New Roman" w:eastAsia="Calibri" w:hAnsi="Times New Roman" w:cs="Times New Roman"/>
                <w:iCs/>
                <w:sz w:val="28"/>
                <w:szCs w:val="28"/>
                <w:lang w:bidi="ru-RU"/>
              </w:rPr>
              <w:lastRenderedPageBreak/>
              <w:t>Ассамблеи от 20 ноября 1989 года</w:t>
            </w:r>
          </w:p>
        </w:tc>
      </w:tr>
      <w:tr w:rsidR="007D0E96" w:rsidTr="00773B19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0E96" w:rsidRDefault="007D0E96" w:rsidP="00B45F94">
            <w:pPr>
              <w:spacing w:after="0" w:line="100" w:lineRule="atLeast"/>
              <w:ind w:left="-33" w:firstLine="3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lastRenderedPageBreak/>
              <w:t>1</w:t>
            </w:r>
            <w:r w:rsidR="00B45F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0E96" w:rsidRDefault="007D0E96" w:rsidP="00773B1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Устав ДОУ.</w:t>
            </w:r>
          </w:p>
        </w:tc>
      </w:tr>
    </w:tbl>
    <w:p w:rsidR="007D0E96" w:rsidRDefault="007D0E96" w:rsidP="007D0E9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0E96" w:rsidRDefault="007D0E96" w:rsidP="007D0E96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Социально-коммуникативное развитие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571"/>
      </w:tblGrid>
      <w:tr w:rsidR="007D0E96" w:rsidTr="00773B19">
        <w:tc>
          <w:tcPr>
            <w:tcW w:w="9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0E96" w:rsidRDefault="007D0E96" w:rsidP="00773B19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Перечень программ и технологий</w:t>
            </w:r>
          </w:p>
        </w:tc>
      </w:tr>
      <w:tr w:rsidR="007D0E96" w:rsidTr="00773B19">
        <w:trPr>
          <w:trHeight w:val="4217"/>
        </w:trPr>
        <w:tc>
          <w:tcPr>
            <w:tcW w:w="9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0E96" w:rsidRDefault="007D0E96" w:rsidP="00773B19">
            <w:pPr>
              <w:numPr>
                <w:ilvl w:val="0"/>
                <w:numId w:val="1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В. И. Петрова, Т. Д.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Стульник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«Нравственное воспитание в детском саду», /программа и методические рекомендации для занятий с детьми 2-7 лет, изд. Мозаика-Синтез, М., 2008 г.</w:t>
            </w:r>
          </w:p>
          <w:p w:rsidR="007D0E96" w:rsidRDefault="007D0E96" w:rsidP="00773B19">
            <w:pPr>
              <w:numPr>
                <w:ilvl w:val="0"/>
                <w:numId w:val="1"/>
              </w:numPr>
              <w:spacing w:after="0" w:line="10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 С. Комарова, Л. 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Л. Ю. Павлова «Трудовое воспитание в детском саду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»,/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программа и методические рекомендации для занятий с детьми 2-7 лет, изд. Мозаика-Синтез, М., 20</w:t>
            </w:r>
            <w:r w:rsidR="00504C59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7D0E96" w:rsidRDefault="007D0E96" w:rsidP="00773B19">
            <w:pPr>
              <w:numPr>
                <w:ilvl w:val="0"/>
                <w:numId w:val="1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Н. Ф. Губанова «Игровая деятельность в детском саду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»,/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программа и методические рекомендации для занятий с детьми 2-7 лет, изд. Мозаика-Синтез, М., 20</w:t>
            </w:r>
            <w:r w:rsidR="00504C59">
              <w:rPr>
                <w:rFonts w:ascii="Times New Roman" w:eastAsia="Calibri" w:hAnsi="Times New Roman" w:cs="Times New Roman"/>
                <w:color w:val="000000"/>
                <w:sz w:val="28"/>
              </w:rPr>
              <w:t>16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г.</w:t>
            </w:r>
          </w:p>
          <w:p w:rsidR="007D0E96" w:rsidRDefault="007D0E96" w:rsidP="00773B19">
            <w:pPr>
              <w:numPr>
                <w:ilvl w:val="0"/>
                <w:numId w:val="1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С. Е. Шукшина «Я и мое тело», программа занятий, упражнений, дидактических игр, изд. «Школьная пресса», М., 2009 г.</w:t>
            </w:r>
          </w:p>
          <w:p w:rsidR="007D0E96" w:rsidRDefault="007D0E96" w:rsidP="00773B19">
            <w:pPr>
              <w:numPr>
                <w:ilvl w:val="0"/>
                <w:numId w:val="1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М. В. Телегин «Воспитательный диалог», образовательная программа для старших дошкольников, изд.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ДеНово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», 2012 г.</w:t>
            </w:r>
          </w:p>
          <w:p w:rsidR="007D0E96" w:rsidRDefault="007D0E96" w:rsidP="00773B19">
            <w:pPr>
              <w:numPr>
                <w:ilvl w:val="0"/>
                <w:numId w:val="1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Н. Ф. Губанова «Игровая деятельность в детском саду», программа и методические рекомендации для занятий с детьми от</w:t>
            </w:r>
            <w:r w:rsidR="00504C5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2-7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лет,  изд.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 xml:space="preserve"> Мозаика-Синтез, М., 20</w:t>
            </w:r>
            <w:r w:rsidR="00504C59">
              <w:rPr>
                <w:rFonts w:ascii="Times New Roman" w:eastAsia="Calibri" w:hAnsi="Times New Roman" w:cs="Times New Roman"/>
                <w:sz w:val="28"/>
              </w:rPr>
              <w:t>16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г.</w:t>
            </w:r>
          </w:p>
          <w:p w:rsidR="007D0E96" w:rsidRDefault="007D0E96" w:rsidP="00773B19">
            <w:pPr>
              <w:numPr>
                <w:ilvl w:val="0"/>
                <w:numId w:val="1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И. А. Лыкова, В.</w:t>
            </w:r>
            <w:r w:rsidR="00504C5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Апарциальная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образовательная программа «Мир без опасности», изд. дом «Цветной мир», М., 2017 г.</w:t>
            </w:r>
          </w:p>
        </w:tc>
      </w:tr>
      <w:tr w:rsidR="007D0E96" w:rsidTr="00773B19">
        <w:tc>
          <w:tcPr>
            <w:tcW w:w="9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0E96" w:rsidRDefault="007D0E96" w:rsidP="00773B19">
            <w:pPr>
              <w:spacing w:after="0" w:line="100" w:lineRule="atLeast"/>
              <w:jc w:val="center"/>
            </w:pPr>
          </w:p>
          <w:p w:rsidR="007D0E96" w:rsidRDefault="007D0E96" w:rsidP="00773B19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ПЕРЕЧЕНЬ ПОСОБИЙ</w:t>
            </w:r>
          </w:p>
        </w:tc>
      </w:tr>
      <w:tr w:rsidR="007D0E96" w:rsidTr="00773B19">
        <w:tc>
          <w:tcPr>
            <w:tcW w:w="9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0E96" w:rsidRDefault="007D0E96" w:rsidP="00773B19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К. Ю. Белая «Формирование основ безопасности у дошкольников», / пособие для педагогов дошкольных учреждений, изд. Мозаика-Синтез, М., 201</w:t>
            </w:r>
            <w:r w:rsidR="00504C59">
              <w:rPr>
                <w:rFonts w:ascii="Times New Roman" w:eastAsia="Calibri" w:hAnsi="Times New Roman" w:cs="Times New Roman"/>
                <w:color w:val="000000"/>
                <w:sz w:val="28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г.</w:t>
            </w:r>
          </w:p>
          <w:p w:rsidR="007D0E96" w:rsidRDefault="007D0E96" w:rsidP="00773B19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Р.С.Буре «Социально-нравственное воспитание детей от 3 до 7 лет», изд.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Мозайка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синтез, М., 201</w:t>
            </w:r>
            <w:r w:rsidR="00504C59">
              <w:rPr>
                <w:rFonts w:ascii="Times New Roman" w:eastAsia="Calibri" w:hAnsi="Times New Roman" w:cs="Times New Roman"/>
                <w:color w:val="000000"/>
                <w:sz w:val="28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г.</w:t>
            </w:r>
          </w:p>
          <w:p w:rsidR="007D0E96" w:rsidRDefault="007D0E96" w:rsidP="00773B19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Н. Ф.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Саулина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«Три сигнала светофора», пособие для работы с детьми 3-7 лет, изд. Мозаика-Синтез, М., 2009 г.</w:t>
            </w:r>
          </w:p>
          <w:p w:rsidR="007D0E96" w:rsidRDefault="007D0E96" w:rsidP="00773B19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И. А. Лыкова, В.А. Шипунова «Дорожная азбука», изд. дом «Цветной мир», М., 2015 г.</w:t>
            </w:r>
          </w:p>
          <w:p w:rsidR="007D0E96" w:rsidRDefault="007D0E96" w:rsidP="00773B19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И. А. Лыкова, В.А. Шипунова «Азбука безопасного общения и поведения», изд. дом «Цветной мир», М., 2014 г.</w:t>
            </w:r>
          </w:p>
          <w:p w:rsidR="007D0E96" w:rsidRDefault="007D0E96" w:rsidP="00773B19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И. А. Лыкова, В.А. Шипунова «Огонь – друг, огонь – враг», изд. дом «Цветной мир», М., 2015 г.</w:t>
            </w:r>
          </w:p>
          <w:p w:rsidR="007D0E96" w:rsidRDefault="007D0E96" w:rsidP="00773B19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И. А. Лыкова, В.А. Шипунова «Безопасность жизни и здоровья», изд. дом «Цветной мир», М., 2017 г.</w:t>
            </w:r>
          </w:p>
          <w:p w:rsidR="007D0E96" w:rsidRDefault="007D0E96" w:rsidP="00773B19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И. А. Лыкова, В.А. Шипунова «Опасные предметы, существа и явления», изд. дом «Цветной мир», М., 2014 г.</w:t>
            </w:r>
          </w:p>
          <w:p w:rsidR="007D0E96" w:rsidRDefault="007D0E96" w:rsidP="00773B19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В. И Петрова, Т. Д.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Стульник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«Этические беседы с детьми 4-7 лет, изд. Мозаика-Синтез, М., 2008 г.</w:t>
            </w:r>
          </w:p>
          <w:p w:rsidR="007D0E96" w:rsidRDefault="007D0E96" w:rsidP="00773B19">
            <w:pPr>
              <w:numPr>
                <w:ilvl w:val="0"/>
                <w:numId w:val="2"/>
              </w:numPr>
              <w:tabs>
                <w:tab w:val="left" w:pos="3640"/>
              </w:tabs>
              <w:spacing w:after="0" w:line="10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>Т. А. Шорыгина «Беседы о правилах пожарной безопасности»,  Творческий Центр Сфера, М., 2008 г.</w:t>
            </w:r>
          </w:p>
          <w:p w:rsidR="007D0E96" w:rsidRDefault="007D0E96" w:rsidP="00773B19">
            <w:pPr>
              <w:numPr>
                <w:ilvl w:val="0"/>
                <w:numId w:val="2"/>
              </w:numPr>
              <w:tabs>
                <w:tab w:val="left" w:pos="3640"/>
              </w:tabs>
              <w:spacing w:after="0" w:line="10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Т. А. Шорыгина «Беседы об основах безопасности с детьми 5 – 8 лет», Творческий Центр Сфера, М., 2008 г.</w:t>
            </w:r>
          </w:p>
          <w:p w:rsidR="007D0E96" w:rsidRDefault="007D0E96" w:rsidP="00773B19">
            <w:pPr>
              <w:numPr>
                <w:ilvl w:val="0"/>
                <w:numId w:val="2"/>
              </w:numPr>
              <w:tabs>
                <w:tab w:val="left" w:pos="3640"/>
              </w:tabs>
              <w:spacing w:after="0" w:line="10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Т. А. Шорыгина «Беседы о правилах дорожного движения», Творческий Центр Сфера, М., 2009 г.</w:t>
            </w:r>
          </w:p>
          <w:p w:rsidR="007D0E96" w:rsidRDefault="007D0E96" w:rsidP="00773B19">
            <w:pPr>
              <w:numPr>
                <w:ilvl w:val="0"/>
                <w:numId w:val="2"/>
              </w:numPr>
              <w:tabs>
                <w:tab w:val="left" w:pos="3640"/>
              </w:tabs>
              <w:spacing w:after="0" w:line="10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«Азбука юного пешехода. Набор плакатов», издательство «Кедр», М., 2009 г.</w:t>
            </w:r>
          </w:p>
          <w:p w:rsidR="007D0E96" w:rsidRDefault="007D0E96" w:rsidP="00773B19">
            <w:pPr>
              <w:numPr>
                <w:ilvl w:val="0"/>
                <w:numId w:val="2"/>
              </w:numPr>
              <w:tabs>
                <w:tab w:val="left" w:pos="3640"/>
              </w:tabs>
              <w:spacing w:after="0" w:line="10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«Дорога на зеленый свет.  Набор плакатов», издательство «Кедр», М., 2009 г.</w:t>
            </w:r>
          </w:p>
          <w:p w:rsidR="007D0E96" w:rsidRDefault="007D0E96" w:rsidP="00773B19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«Дорожная азбука. Набор плакатов», издательство «Кедр», М., 2009 г.    </w:t>
            </w:r>
          </w:p>
          <w:p w:rsidR="007D0E96" w:rsidRDefault="007D0E96" w:rsidP="00773B19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Э. 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Степаненкова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«Методика проведения подвижных игр»,   изд. Мозаика-Синтез, М., 2009 г.  </w:t>
            </w:r>
          </w:p>
          <w:p w:rsidR="007D0E96" w:rsidRDefault="007D0E96" w:rsidP="00773B19">
            <w:pPr>
              <w:numPr>
                <w:ilvl w:val="0"/>
                <w:numId w:val="2"/>
              </w:numPr>
              <w:tabs>
                <w:tab w:val="left" w:pos="3640"/>
              </w:tabs>
              <w:spacing w:after="0" w:line="10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Т. П.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Трясорукова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«Гимнастика для пальчиков – для девочек и мальчиков», изд. «Феникс», Ростов-на-Дону, 2012 г.</w:t>
            </w:r>
          </w:p>
          <w:p w:rsidR="007D0E96" w:rsidRDefault="007D0E96" w:rsidP="00773B19">
            <w:pPr>
              <w:numPr>
                <w:ilvl w:val="0"/>
                <w:numId w:val="2"/>
              </w:numPr>
              <w:tabs>
                <w:tab w:val="left" w:pos="3640"/>
              </w:tabs>
              <w:spacing w:after="0" w:line="10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И. Е. Аверина «Физкультурные минутки в детском саду», практическое пособие, изд. Айрис Пресс, М., 2011 г.</w:t>
            </w:r>
          </w:p>
          <w:p w:rsidR="007D0E96" w:rsidRDefault="007D0E96" w:rsidP="00773B19">
            <w:pPr>
              <w:numPr>
                <w:ilvl w:val="0"/>
                <w:numId w:val="2"/>
              </w:numPr>
              <w:tabs>
                <w:tab w:val="left" w:pos="3640"/>
              </w:tabs>
              <w:spacing w:after="0" w:line="10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И. А. Качанова, Л. А. Лялина «Традиционные игры в детском саду»,   Творческий Центр Сфера, М., 2011  г.         </w:t>
            </w:r>
          </w:p>
          <w:p w:rsidR="007D0E96" w:rsidRDefault="007D0E96" w:rsidP="00773B19">
            <w:pPr>
              <w:numPr>
                <w:ilvl w:val="0"/>
                <w:numId w:val="2"/>
              </w:numPr>
              <w:tabs>
                <w:tab w:val="left" w:pos="3640"/>
              </w:tabs>
              <w:spacing w:after="0" w:line="10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О. В.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Бачина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, Н. Ф. Коробова «Пальчиковая гимнастика с предметами», определение ведущей руки и развитие навыков письма у детей 6-8 лет, изд. АРКТИ М., 2009 г.</w:t>
            </w:r>
          </w:p>
          <w:p w:rsidR="007D0E96" w:rsidRDefault="007D0E96" w:rsidP="00773B19">
            <w:pPr>
              <w:numPr>
                <w:ilvl w:val="0"/>
                <w:numId w:val="2"/>
              </w:numPr>
              <w:tabs>
                <w:tab w:val="left" w:pos="3640"/>
              </w:tabs>
              <w:spacing w:after="0" w:line="10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«Пальчиковые игры и упражнения», авторы-составители Т. В. Калинина, С. В. Николаева, О. В. Павлова, И. Г. Смирнова, изд.  «Учитель», В., 2007 г.</w:t>
            </w:r>
          </w:p>
          <w:p w:rsidR="007D0E96" w:rsidRDefault="007D0E96" w:rsidP="00773B19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Л. А. Лялина   «Народные игры в детском саду»,     Творческий Центр Сфера, М., 2009  г.  </w:t>
            </w:r>
          </w:p>
          <w:p w:rsidR="007D0E96" w:rsidRDefault="007D0E96" w:rsidP="00773B19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И.В. Кравченко, Т.Л. Долгова, Прогулки в детском саду. Старшая и подготовительная к школе группы: Методическое пособие. – М.: ТЦ Сфера, 2015г.</w:t>
            </w:r>
          </w:p>
          <w:p w:rsidR="007D0E96" w:rsidRDefault="007D0E96" w:rsidP="00773B19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И.В. Кравченко, Т.Л. Долгова, Прогулки в детском саду. Младшая и средняя группы: Методическое пособие. – М.: ТЦ Сфера, 2015г.</w:t>
            </w:r>
          </w:p>
          <w:p w:rsidR="007D0E96" w:rsidRDefault="007D0E96" w:rsidP="00773B19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Корнеичева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Н.И. Грачева, Планирование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внеучебной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деятельности с детьми в режиме дня. Старшая группа. Учебно-методическое пособие, 2012г.</w:t>
            </w:r>
          </w:p>
          <w:p w:rsidR="007D0E96" w:rsidRDefault="007D0E96" w:rsidP="00773B19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Корнеичева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Н.И. Грачева, Планирование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внеучебной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деятельности с детьми в режиме дня. Средняя группа. Учебно-методическое пособие, 2012г.</w:t>
            </w:r>
          </w:p>
          <w:p w:rsidR="007D0E96" w:rsidRDefault="007D0E96" w:rsidP="00773B19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Корнеичева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Н.И. Грачева, Планирование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внеучебной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деятельности с детьми в режиме дня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подготовительная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группа. Учебно-методическое пособие, 2012г.</w:t>
            </w:r>
          </w:p>
          <w:p w:rsidR="007D0E96" w:rsidRDefault="007D0E96" w:rsidP="00773B19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Корнеичева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Н.И. Грачева, Планирование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внеучебной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деятельности с детьми в режиме дня. Младшая  группа. Учебно-методическое пособие, 2012г.</w:t>
            </w:r>
          </w:p>
          <w:p w:rsidR="007D0E96" w:rsidRDefault="007D0E96" w:rsidP="00773B19">
            <w:pPr>
              <w:numPr>
                <w:ilvl w:val="0"/>
                <w:numId w:val="2"/>
              </w:numPr>
              <w:spacing w:after="0" w:line="10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Губанова Н. Ф. Развитие игровой деятельности (2-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3 )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Вторая группа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раннего возраста, 2014</w:t>
            </w:r>
          </w:p>
          <w:p w:rsidR="007D0E96" w:rsidRDefault="007D0E96" w:rsidP="00773B19">
            <w:pPr>
              <w:numPr>
                <w:ilvl w:val="0"/>
                <w:numId w:val="2"/>
              </w:numPr>
              <w:spacing w:after="0" w:line="10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Губанова Н. Ф. Развитие игровой деятельности (3-4 года). Младшая группа, 201</w:t>
            </w:r>
            <w:r w:rsidR="00504C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  <w:p w:rsidR="007D0E96" w:rsidRDefault="007D0E96" w:rsidP="00773B19">
            <w:pPr>
              <w:numPr>
                <w:ilvl w:val="0"/>
                <w:numId w:val="2"/>
              </w:numPr>
              <w:spacing w:after="0" w:line="10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Губанова Н. Ф. Развитие игровой деятельности (4-5 лет). Средняя группа, 201</w:t>
            </w:r>
            <w:r w:rsidR="00504C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  <w:p w:rsidR="007D0E96" w:rsidRDefault="007D0E96" w:rsidP="00773B19">
            <w:pPr>
              <w:numPr>
                <w:ilvl w:val="0"/>
                <w:numId w:val="2"/>
              </w:numPr>
              <w:spacing w:after="0" w:line="10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Д.Н.Колдина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Игровые занятия с детьми 2-3 года </w:t>
            </w:r>
          </w:p>
          <w:p w:rsidR="007D0E96" w:rsidRDefault="007D0E96" w:rsidP="00773B19">
            <w:pPr>
              <w:numPr>
                <w:ilvl w:val="0"/>
                <w:numId w:val="2"/>
              </w:numPr>
              <w:spacing w:after="0" w:line="10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Нищева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Н. В. Картотеки подвижных игр, упражнений, пальчиковой гимнастики. –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СПб.: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ДЕТСТВО-ПРЕСС, 2015</w:t>
            </w:r>
          </w:p>
          <w:p w:rsidR="007D0E96" w:rsidRDefault="007D0E96" w:rsidP="00F912D5">
            <w:pPr>
              <w:numPr>
                <w:ilvl w:val="0"/>
                <w:numId w:val="2"/>
              </w:numPr>
              <w:spacing w:after="0" w:line="10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Нищева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Н. В. Наш детский сад. Серия демонстративных картин с методическими рекомендациями. –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СПб.: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ДЕТСТВО-ПРЕСС, 2016</w:t>
            </w:r>
          </w:p>
          <w:p w:rsidR="00784D11" w:rsidRPr="00784D11" w:rsidRDefault="00F912D5" w:rsidP="00784D11">
            <w:pPr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84D11" w:rsidRPr="00784D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Алябьева</w:t>
            </w:r>
            <w:proofErr w:type="spellEnd"/>
            <w:r w:rsidR="00784D11" w:rsidRPr="00784D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Е. А. «Ребенок в мире взрослых» Рассказы о профессиях</w:t>
            </w:r>
          </w:p>
          <w:p w:rsidR="00784D11" w:rsidRPr="00784D11" w:rsidRDefault="00784D11" w:rsidP="00784D11">
            <w:pPr>
              <w:numPr>
                <w:ilvl w:val="0"/>
                <w:numId w:val="2"/>
              </w:numPr>
              <w:spacing w:after="0" w:line="10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4D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Харитончик</w:t>
            </w:r>
            <w:proofErr w:type="spellEnd"/>
            <w:r w:rsidRPr="00784D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Т.А. «Правовое воспитание. Организация работы с педагогами, детьми и родителями» Семинары-практикумы, занятия, игры.</w:t>
            </w:r>
          </w:p>
          <w:p w:rsidR="00784D11" w:rsidRPr="00784D11" w:rsidRDefault="00784D11" w:rsidP="00784D11">
            <w:pPr>
              <w:numPr>
                <w:ilvl w:val="0"/>
                <w:numId w:val="2"/>
              </w:numPr>
              <w:spacing w:after="0" w:line="10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4D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Воробьев В. П. «Золотое созвездие: </w:t>
            </w:r>
            <w:proofErr w:type="spellStart"/>
            <w:r w:rsidRPr="00784D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Ступинцы</w:t>
            </w:r>
            <w:proofErr w:type="spellEnd"/>
            <w:r w:rsidRPr="00784D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Герои Советского Союза и кавалеры ордена Славы 3-х степеней. 2 </w:t>
            </w:r>
            <w:proofErr w:type="spellStart"/>
            <w:r w:rsidRPr="00784D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  <w:p w:rsidR="00F912D5" w:rsidRDefault="00784D11" w:rsidP="00784D11">
            <w:pPr>
              <w:numPr>
                <w:ilvl w:val="0"/>
                <w:numId w:val="2"/>
              </w:numPr>
              <w:spacing w:after="0" w:line="10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4D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Сертакова</w:t>
            </w:r>
            <w:proofErr w:type="spellEnd"/>
            <w:r w:rsidRPr="00784D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Н. М., </w:t>
            </w:r>
            <w:proofErr w:type="spellStart"/>
            <w:r w:rsidRPr="00784D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Кулдашова</w:t>
            </w:r>
            <w:proofErr w:type="spellEnd"/>
            <w:r w:rsidRPr="00784D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Н. В. «Патриотическое воспитание детей 4-7 лет на основе проектно-исследовательской деятельности»</w:t>
            </w:r>
          </w:p>
          <w:p w:rsidR="00784D11" w:rsidRPr="00784D11" w:rsidRDefault="00784D11" w:rsidP="00784D11">
            <w:pPr>
              <w:spacing w:after="0" w:line="100" w:lineRule="atLeast"/>
              <w:ind w:left="50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D0E96" w:rsidRDefault="007D0E96" w:rsidP="007D0E96">
      <w:pPr>
        <w:spacing w:after="160" w:line="256" w:lineRule="auto"/>
        <w:jc w:val="center"/>
        <w:rPr>
          <w:rFonts w:eastAsia="Calibri" w:cs="Times New Roman"/>
        </w:rPr>
      </w:pPr>
    </w:p>
    <w:p w:rsidR="007D0E96" w:rsidRDefault="007D0E96" w:rsidP="007D0E96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Познавательное развитие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571"/>
      </w:tblGrid>
      <w:tr w:rsidR="007D0E96" w:rsidTr="00773B19">
        <w:tc>
          <w:tcPr>
            <w:tcW w:w="9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0E96" w:rsidRDefault="007D0E96" w:rsidP="00773B19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Перечень программ и технологий</w:t>
            </w:r>
          </w:p>
        </w:tc>
      </w:tr>
      <w:tr w:rsidR="007D0E96" w:rsidTr="00773B19">
        <w:trPr>
          <w:trHeight w:val="1982"/>
        </w:trPr>
        <w:tc>
          <w:tcPr>
            <w:tcW w:w="9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0E96" w:rsidRDefault="007D0E96" w:rsidP="00773B19">
            <w:pPr>
              <w:numPr>
                <w:ilvl w:val="0"/>
                <w:numId w:val="3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О. В.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Дыбина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«Ребенок и окружающий мир», программа и методические рекомендации для занятий с детьми 2-7 лет, изд. Мозаика-Синтез, М., 20</w:t>
            </w:r>
            <w:r w:rsidR="00504C59">
              <w:rPr>
                <w:rFonts w:ascii="Times New Roman" w:eastAsia="Calibri" w:hAnsi="Times New Roman" w:cs="Times New Roman"/>
                <w:color w:val="000000"/>
                <w:sz w:val="28"/>
              </w:rPr>
              <w:t>16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г.</w:t>
            </w:r>
          </w:p>
          <w:p w:rsidR="007D0E96" w:rsidRDefault="007D0E96" w:rsidP="00773B19">
            <w:pPr>
              <w:numPr>
                <w:ilvl w:val="0"/>
                <w:numId w:val="3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О. 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Соломенникова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«Экологическое воспитание в детском саду», программа и методические рекомендации для занятий с детьми 2-7 лет», изд. Мозаика-Синтез, М., 20</w:t>
            </w:r>
            <w:r w:rsidR="00504C59">
              <w:rPr>
                <w:rFonts w:ascii="Times New Roman" w:eastAsia="Calibri" w:hAnsi="Times New Roman" w:cs="Times New Roman"/>
                <w:color w:val="000000"/>
                <w:sz w:val="28"/>
              </w:rPr>
              <w:t>16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г.</w:t>
            </w:r>
          </w:p>
          <w:p w:rsidR="007D0E96" w:rsidRDefault="007D0E96" w:rsidP="00773B19">
            <w:pPr>
              <w:numPr>
                <w:ilvl w:val="0"/>
                <w:numId w:val="3"/>
              </w:numPr>
              <w:spacing w:after="0" w:line="10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Е.В. Колесникова. Математические ступеньки. изд. Сфера, М., 2015 г</w:t>
            </w:r>
          </w:p>
          <w:p w:rsidR="00504C59" w:rsidRDefault="00F912D5" w:rsidP="00F912D5">
            <w:pPr>
              <w:numPr>
                <w:ilvl w:val="0"/>
                <w:numId w:val="3"/>
              </w:numPr>
              <w:spacing w:after="0" w:line="10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F912D5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Т. Г. </w:t>
            </w:r>
            <w:r w:rsidR="00504C59" w:rsidRPr="00504C59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Харько </w:t>
            </w:r>
            <w:r w:rsidRPr="00F912D5">
              <w:rPr>
                <w:rFonts w:ascii="Times New Roman" w:eastAsia="Calibri" w:hAnsi="Times New Roman" w:cs="Times New Roman"/>
                <w:color w:val="000000"/>
                <w:sz w:val="28"/>
              </w:rPr>
              <w:t>«Сказки фиолетового леса». Методика познавательно-творческого развития дошкольников.</w:t>
            </w:r>
          </w:p>
          <w:p w:rsidR="00784D11" w:rsidRDefault="00784D11" w:rsidP="00784D11">
            <w:pPr>
              <w:spacing w:after="0" w:line="100" w:lineRule="atLeast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7D0E96" w:rsidTr="00773B19">
        <w:tc>
          <w:tcPr>
            <w:tcW w:w="9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0E96" w:rsidRDefault="007D0E96" w:rsidP="00773B19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ПЕРЕЧЕНЬ ПОСОБИЙ</w:t>
            </w:r>
          </w:p>
        </w:tc>
      </w:tr>
      <w:tr w:rsidR="007D0E96" w:rsidTr="00773B19">
        <w:tc>
          <w:tcPr>
            <w:tcW w:w="9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0E96" w:rsidRDefault="007D0E96" w:rsidP="00773B19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FF0000"/>
                <w:sz w:val="28"/>
              </w:rPr>
            </w:pPr>
          </w:p>
          <w:p w:rsidR="00F912D5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Н. «Познавательное развитие в дошкольном детстве» Учебное пособие</w:t>
            </w:r>
          </w:p>
          <w:p w:rsidR="00F912D5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Р. «Познавательно-исследовательская деятельность дошкольников» Для занятий с детьми 4-7 лет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F912D5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Деркунская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 «Игры-эксперименты с дошкольниками»</w:t>
            </w:r>
          </w:p>
          <w:p w:rsidR="00F912D5" w:rsidRPr="006F7D73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D73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6F7D73">
              <w:rPr>
                <w:rFonts w:ascii="Times New Roman" w:hAnsi="Times New Roman" w:cs="Times New Roman"/>
                <w:sz w:val="28"/>
                <w:szCs w:val="28"/>
              </w:rPr>
              <w:t xml:space="preserve"> О. В. «Ознакомление с предметным и социальным окружением»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  <w:r w:rsidRPr="006F7D7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F912D5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 «Ознакомление с предметным и социальным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окружением» Средняя группа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F912D5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25B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EA725B">
              <w:rPr>
                <w:rFonts w:ascii="Times New Roman" w:hAnsi="Times New Roman" w:cs="Times New Roman"/>
                <w:sz w:val="28"/>
                <w:szCs w:val="28"/>
              </w:rPr>
              <w:t xml:space="preserve"> О. В. «Ознакомление с предметным и социальным окружением»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  <w:r w:rsidRPr="00EA725B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F912D5" w:rsidRPr="00F15344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344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F15344">
              <w:rPr>
                <w:rFonts w:ascii="Times New Roman" w:hAnsi="Times New Roman" w:cs="Times New Roman"/>
                <w:sz w:val="28"/>
                <w:szCs w:val="28"/>
              </w:rPr>
              <w:t xml:space="preserve"> О. В. «Ознакомление с предметным и социальным окружением»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</w:t>
            </w:r>
            <w:r w:rsidRPr="00F15344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F912D5" w:rsidRPr="00A071AC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Ковинько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В. «Секреты природы – это так интересно!»</w:t>
            </w:r>
          </w:p>
          <w:p w:rsidR="00F912D5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7D73">
              <w:rPr>
                <w:rFonts w:ascii="Times New Roman" w:hAnsi="Times New Roman" w:cs="Times New Roman"/>
                <w:sz w:val="28"/>
                <w:szCs w:val="28"/>
              </w:rPr>
              <w:t>Куликова Т. А. «Я и моя семья» Пособие для детей 5-6 лет</w:t>
            </w:r>
          </w:p>
          <w:p w:rsidR="00F912D5" w:rsidRPr="006F7D73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Хюндлингс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«Свет и сила» Практические занятия для любопытных детей от 4 до 7 лет.</w:t>
            </w:r>
          </w:p>
          <w:p w:rsidR="00F912D5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0490">
              <w:rPr>
                <w:rFonts w:ascii="Times New Roman" w:hAnsi="Times New Roman" w:cs="Times New Roman"/>
                <w:sz w:val="28"/>
                <w:szCs w:val="28"/>
              </w:rPr>
              <w:t>Андреа</w:t>
            </w:r>
            <w:proofErr w:type="spellEnd"/>
            <w:r w:rsidRPr="00670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0490">
              <w:rPr>
                <w:rFonts w:ascii="Times New Roman" w:hAnsi="Times New Roman" w:cs="Times New Roman"/>
                <w:sz w:val="28"/>
                <w:szCs w:val="28"/>
              </w:rPr>
              <w:t>Хюндлингс</w:t>
            </w:r>
            <w:proofErr w:type="spellEnd"/>
            <w:r w:rsidRPr="0067049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Магнетизм и электричество</w:t>
            </w:r>
            <w:r w:rsidRPr="00670490">
              <w:rPr>
                <w:rFonts w:ascii="Times New Roman" w:hAnsi="Times New Roman" w:cs="Times New Roman"/>
                <w:sz w:val="28"/>
                <w:szCs w:val="28"/>
              </w:rPr>
              <w:t>» Практические занятия для любопытных детей от 4 до 7 лет.</w:t>
            </w:r>
          </w:p>
          <w:p w:rsidR="00F912D5" w:rsidRPr="00F912D5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r w:rsidR="007D0E96" w:rsidRPr="00F912D5">
              <w:rPr>
                <w:rFonts w:ascii="Times New Roman" w:eastAsia="Calibri" w:hAnsi="Times New Roman" w:cs="Times New Roman"/>
                <w:color w:val="000000"/>
                <w:sz w:val="28"/>
              </w:rPr>
              <w:t>Е.В. Колесникова ФЭМП, с детьми 3-4 лет, изд. Сфера, М., 2015 г.</w:t>
            </w:r>
          </w:p>
          <w:p w:rsidR="00F912D5" w:rsidRPr="00F912D5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2D5">
              <w:rPr>
                <w:rFonts w:ascii="Times New Roman" w:hAnsi="Times New Roman" w:cs="Times New Roman"/>
                <w:sz w:val="28"/>
                <w:szCs w:val="28"/>
              </w:rPr>
              <w:t>Е.В. Колесникова ФЭМП с детьми 4-5 лет, изд. Сфера, М., 2015 г.</w:t>
            </w:r>
          </w:p>
          <w:p w:rsidR="00F912D5" w:rsidRPr="00F912D5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2D5">
              <w:rPr>
                <w:rFonts w:ascii="Times New Roman" w:hAnsi="Times New Roman" w:cs="Times New Roman"/>
                <w:sz w:val="28"/>
                <w:szCs w:val="28"/>
              </w:rPr>
              <w:t xml:space="preserve">  Е.В. Колесникова ФЭМП с детьми 5-6 лет, изд. Сфера, М., 2015 г.</w:t>
            </w:r>
          </w:p>
          <w:p w:rsidR="00F912D5" w:rsidRPr="00F912D5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2D5">
              <w:rPr>
                <w:rFonts w:ascii="Times New Roman" w:hAnsi="Times New Roman" w:cs="Times New Roman"/>
                <w:sz w:val="28"/>
                <w:szCs w:val="28"/>
              </w:rPr>
              <w:t xml:space="preserve"> Е.В. Колесникова ФЭМП с детьми 6-7 лет, изд. Сфера, М., 2015 г.</w:t>
            </w:r>
          </w:p>
          <w:p w:rsidR="00F912D5" w:rsidRPr="00F912D5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2D5">
              <w:rPr>
                <w:rFonts w:ascii="Times New Roman" w:hAnsi="Times New Roman" w:cs="Times New Roman"/>
                <w:sz w:val="28"/>
                <w:szCs w:val="28"/>
              </w:rPr>
              <w:t>Е.В. Колесникова. Демонстрационный материал. Математика.3-4 г. изд. Сфера, М., 2015 г</w:t>
            </w:r>
          </w:p>
          <w:p w:rsidR="00F912D5" w:rsidRPr="00F912D5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2D5">
              <w:rPr>
                <w:rFonts w:ascii="Times New Roman" w:hAnsi="Times New Roman" w:cs="Times New Roman"/>
                <w:sz w:val="28"/>
                <w:szCs w:val="28"/>
              </w:rPr>
              <w:t>Е.В. Колесникова. Демонстрационный материал. Математика.5-6 г. изд. Сфера, М., 2015 г</w:t>
            </w:r>
          </w:p>
          <w:p w:rsidR="00F912D5" w:rsidRPr="00F912D5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2D5">
              <w:rPr>
                <w:rFonts w:ascii="Times New Roman" w:hAnsi="Times New Roman" w:cs="Times New Roman"/>
                <w:sz w:val="28"/>
                <w:szCs w:val="28"/>
              </w:rPr>
              <w:t>Е.В. Колесникова. Демонстрационный материал. Математика.6-7 г. изд. Сфера, М., 2015 г</w:t>
            </w:r>
          </w:p>
          <w:p w:rsidR="00F912D5" w:rsidRPr="00F912D5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2D5">
              <w:rPr>
                <w:rFonts w:ascii="Times New Roman" w:hAnsi="Times New Roman" w:cs="Times New Roman"/>
                <w:sz w:val="28"/>
                <w:szCs w:val="28"/>
              </w:rPr>
              <w:t xml:space="preserve"> О.Н. </w:t>
            </w:r>
            <w:proofErr w:type="spellStart"/>
            <w:r w:rsidRPr="00F912D5">
              <w:rPr>
                <w:rFonts w:ascii="Times New Roman" w:hAnsi="Times New Roman" w:cs="Times New Roman"/>
                <w:sz w:val="28"/>
                <w:szCs w:val="28"/>
              </w:rPr>
              <w:t>Каушкаль</w:t>
            </w:r>
            <w:proofErr w:type="spellEnd"/>
            <w:r w:rsidRPr="00F912D5">
              <w:rPr>
                <w:rFonts w:ascii="Times New Roman" w:hAnsi="Times New Roman" w:cs="Times New Roman"/>
                <w:sz w:val="28"/>
                <w:szCs w:val="28"/>
              </w:rPr>
              <w:t>. ФКЦМ. Младшая группа,2016</w:t>
            </w:r>
          </w:p>
          <w:p w:rsidR="00F912D5" w:rsidRPr="00F912D5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2D5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F912D5">
              <w:rPr>
                <w:rFonts w:ascii="Times New Roman" w:hAnsi="Times New Roman" w:cs="Times New Roman"/>
                <w:sz w:val="28"/>
                <w:szCs w:val="28"/>
              </w:rPr>
              <w:t>Каушкаль</w:t>
            </w:r>
            <w:proofErr w:type="spellEnd"/>
            <w:r w:rsidRPr="00F912D5">
              <w:rPr>
                <w:rFonts w:ascii="Times New Roman" w:hAnsi="Times New Roman" w:cs="Times New Roman"/>
                <w:sz w:val="28"/>
                <w:szCs w:val="28"/>
              </w:rPr>
              <w:t>. ФКЦМ. Средняя группа,2016</w:t>
            </w:r>
          </w:p>
          <w:p w:rsidR="00F912D5" w:rsidRPr="00F912D5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2D5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F912D5">
              <w:rPr>
                <w:rFonts w:ascii="Times New Roman" w:hAnsi="Times New Roman" w:cs="Times New Roman"/>
                <w:sz w:val="28"/>
                <w:szCs w:val="28"/>
              </w:rPr>
              <w:t>Каушкаль</w:t>
            </w:r>
            <w:proofErr w:type="spellEnd"/>
            <w:r w:rsidRPr="00F912D5">
              <w:rPr>
                <w:rFonts w:ascii="Times New Roman" w:hAnsi="Times New Roman" w:cs="Times New Roman"/>
                <w:sz w:val="28"/>
                <w:szCs w:val="28"/>
              </w:rPr>
              <w:t>. ФКЦМ. Старшая группа,2016</w:t>
            </w:r>
          </w:p>
          <w:p w:rsidR="00F912D5" w:rsidRPr="00F912D5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2D5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F912D5">
              <w:rPr>
                <w:rFonts w:ascii="Times New Roman" w:hAnsi="Times New Roman" w:cs="Times New Roman"/>
                <w:sz w:val="28"/>
                <w:szCs w:val="28"/>
              </w:rPr>
              <w:t>Каушкаль</w:t>
            </w:r>
            <w:proofErr w:type="spellEnd"/>
            <w:r w:rsidRPr="00F912D5">
              <w:rPr>
                <w:rFonts w:ascii="Times New Roman" w:hAnsi="Times New Roman" w:cs="Times New Roman"/>
                <w:sz w:val="28"/>
                <w:szCs w:val="28"/>
              </w:rPr>
              <w:t>. ФКЦМ. Подготовительная группа,2016</w:t>
            </w:r>
          </w:p>
          <w:p w:rsidR="00F912D5" w:rsidRPr="00F912D5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2D5">
              <w:rPr>
                <w:rFonts w:ascii="Times New Roman" w:hAnsi="Times New Roman" w:cs="Times New Roman"/>
                <w:sz w:val="28"/>
                <w:szCs w:val="28"/>
              </w:rPr>
              <w:t xml:space="preserve"> И.А. Лыкова. Конструирование в детском саду. Младшая группа, М 2015</w:t>
            </w:r>
          </w:p>
          <w:p w:rsidR="00F912D5" w:rsidRPr="00F912D5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2D5">
              <w:rPr>
                <w:rFonts w:ascii="Times New Roman" w:hAnsi="Times New Roman" w:cs="Times New Roman"/>
                <w:sz w:val="28"/>
                <w:szCs w:val="28"/>
              </w:rPr>
              <w:t>И.А. Лыкова. Конструирование в детском саду. Младшая группа, М 2015</w:t>
            </w:r>
          </w:p>
          <w:p w:rsidR="00F912D5" w:rsidRPr="00F912D5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2D5">
              <w:rPr>
                <w:rFonts w:ascii="Times New Roman" w:hAnsi="Times New Roman" w:cs="Times New Roman"/>
                <w:sz w:val="28"/>
                <w:szCs w:val="28"/>
              </w:rPr>
              <w:t>И.А. Лыкова. Конструирование в детском саду. Средняя группа, М 2015</w:t>
            </w:r>
          </w:p>
          <w:p w:rsidR="00F912D5" w:rsidRPr="00F912D5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2D5">
              <w:rPr>
                <w:rFonts w:ascii="Times New Roman" w:hAnsi="Times New Roman" w:cs="Times New Roman"/>
                <w:sz w:val="28"/>
                <w:szCs w:val="28"/>
              </w:rPr>
              <w:t>И.А. Лыкова. Конструирование в детском саду. Старшая группа, М 2015</w:t>
            </w:r>
          </w:p>
          <w:p w:rsidR="00F912D5" w:rsidRPr="00F912D5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2D5">
              <w:rPr>
                <w:rFonts w:ascii="Times New Roman" w:hAnsi="Times New Roman" w:cs="Times New Roman"/>
                <w:sz w:val="28"/>
                <w:szCs w:val="28"/>
              </w:rPr>
              <w:t>И.А. Лыкова. Конструирование в детском саду. Подготовительная группа, М 2015</w:t>
            </w:r>
          </w:p>
          <w:p w:rsidR="00F912D5" w:rsidRPr="00F912D5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2D5">
              <w:rPr>
                <w:rFonts w:ascii="Times New Roman" w:hAnsi="Times New Roman" w:cs="Times New Roman"/>
                <w:sz w:val="28"/>
                <w:szCs w:val="28"/>
              </w:rPr>
              <w:t>Развивающие занятия с детьми 2-3 лет/Под ред. Парамоновой Л.А. – М.: ОЛМА Медиа Групп, 2008г.</w:t>
            </w:r>
          </w:p>
          <w:p w:rsidR="00F912D5" w:rsidRPr="00F912D5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2D5">
              <w:rPr>
                <w:rFonts w:ascii="Times New Roman" w:hAnsi="Times New Roman" w:cs="Times New Roman"/>
                <w:sz w:val="28"/>
                <w:szCs w:val="28"/>
              </w:rPr>
              <w:t>Развивающие занятия с детьми 3-4 лет/Под ред. Парамоновой Л.А. – М.: ОЛМА Медиа Групп, 2008г.</w:t>
            </w:r>
          </w:p>
          <w:p w:rsidR="00F912D5" w:rsidRPr="00F912D5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2D5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Беседы по картинкам «Права ребенка», Творческий Центр Сфера, М., 2010 г.</w:t>
            </w:r>
          </w:p>
          <w:p w:rsidR="00F912D5" w:rsidRPr="00F912D5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Серия «Мир в картинках»: «Авиация», «Автомобильный транспорт», «Арктика и Антарктика», «Бытовая техника», «Водный транспорт», «Высоков горах», «Домашние животные», «Дикие животные», «Животные жарких стран», «Игрушки», «Инструменты домашнего мастера», «Космос», «Комнатные растения», «Мебель», «Наш дом</w:t>
            </w:r>
            <w:proofErr w:type="gramStart"/>
            <w:r w:rsidRPr="00F912D5">
              <w:rPr>
                <w:rFonts w:ascii="Times New Roman" w:hAnsi="Times New Roman" w:cs="Times New Roman"/>
                <w:sz w:val="28"/>
                <w:szCs w:val="28"/>
              </w:rPr>
              <w:t>»,  «</w:t>
            </w:r>
            <w:proofErr w:type="gramEnd"/>
            <w:r w:rsidRPr="00F912D5">
              <w:rPr>
                <w:rFonts w:ascii="Times New Roman" w:hAnsi="Times New Roman" w:cs="Times New Roman"/>
                <w:sz w:val="28"/>
                <w:szCs w:val="28"/>
              </w:rPr>
              <w:t>Посуда».</w:t>
            </w:r>
          </w:p>
          <w:p w:rsidR="00F912D5" w:rsidRPr="00F912D5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2D5">
              <w:rPr>
                <w:rFonts w:ascii="Times New Roman" w:hAnsi="Times New Roman" w:cs="Times New Roman"/>
                <w:sz w:val="28"/>
                <w:szCs w:val="28"/>
              </w:rPr>
              <w:t xml:space="preserve"> «Развивающие игры как средство интеграции». Методические приемы, конспекты игровых ситуаций, досугов, праздников для детей. 3-7 лет. Харько Т.Г., Борчанинова К. В.</w:t>
            </w:r>
          </w:p>
          <w:p w:rsidR="00F912D5" w:rsidRPr="00F912D5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2D5">
              <w:rPr>
                <w:rFonts w:ascii="Times New Roman" w:hAnsi="Times New Roman" w:cs="Times New Roman"/>
                <w:sz w:val="28"/>
                <w:szCs w:val="28"/>
              </w:rPr>
              <w:t>«Сказки фиолетового леса». Методика познавательно-творческого развития дошкольников. (Ранний и младший возраст). Харько Т.Г.</w:t>
            </w:r>
          </w:p>
          <w:p w:rsidR="00F912D5" w:rsidRPr="00F912D5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2D5">
              <w:rPr>
                <w:rFonts w:ascii="Times New Roman" w:hAnsi="Times New Roman" w:cs="Times New Roman"/>
                <w:sz w:val="28"/>
                <w:szCs w:val="28"/>
              </w:rPr>
              <w:t>«Сказки фиолетового леса». Методика познавательно-творческого развития дошкольников. (Средний и старший возраст). Харько Т.Г.</w:t>
            </w:r>
          </w:p>
          <w:p w:rsidR="00F912D5" w:rsidRPr="00F912D5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2D5">
              <w:rPr>
                <w:rFonts w:ascii="Times New Roman" w:hAnsi="Times New Roman" w:cs="Times New Roman"/>
                <w:sz w:val="28"/>
                <w:szCs w:val="28"/>
              </w:rPr>
              <w:t xml:space="preserve"> Р. С. Буре «Как поступают друзья», изд. «Детство-Пресс», С-П., 2004 г.</w:t>
            </w:r>
          </w:p>
          <w:p w:rsidR="00F912D5" w:rsidRPr="00F912D5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2D5">
              <w:rPr>
                <w:rFonts w:ascii="Times New Roman" w:hAnsi="Times New Roman" w:cs="Times New Roman"/>
                <w:sz w:val="28"/>
                <w:szCs w:val="28"/>
              </w:rPr>
              <w:t xml:space="preserve"> Наглядно-дидактическое пособие «Защитники Отечества», изд. Мозаика-Синтез, М., 2009 г.</w:t>
            </w:r>
          </w:p>
          <w:p w:rsidR="00F912D5" w:rsidRPr="00F912D5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2D5">
              <w:rPr>
                <w:rFonts w:ascii="Times New Roman" w:hAnsi="Times New Roman" w:cs="Times New Roman"/>
                <w:sz w:val="28"/>
                <w:szCs w:val="28"/>
              </w:rPr>
              <w:t xml:space="preserve"> Наглядно-дидактическое пособие «Великая Отечественная война», изд. Мозаика-Синтез, М., 2009 г.</w:t>
            </w:r>
          </w:p>
          <w:p w:rsidR="00F912D5" w:rsidRPr="00F912D5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2D5">
              <w:rPr>
                <w:rFonts w:ascii="Times New Roman" w:hAnsi="Times New Roman" w:cs="Times New Roman"/>
                <w:sz w:val="28"/>
                <w:szCs w:val="28"/>
              </w:rPr>
              <w:t xml:space="preserve"> Наглядно-дидактическое пособие «Зима», изд. Мозаика-Синтез, М., 2009 г.</w:t>
            </w:r>
          </w:p>
          <w:p w:rsidR="00F912D5" w:rsidRPr="00F912D5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2D5">
              <w:rPr>
                <w:rFonts w:ascii="Times New Roman" w:hAnsi="Times New Roman" w:cs="Times New Roman"/>
                <w:sz w:val="28"/>
                <w:szCs w:val="28"/>
              </w:rPr>
              <w:t xml:space="preserve"> Наглядно-дидактическое пособие «Весна», изд. Мозаика-Синтез, М., 2009 г.</w:t>
            </w:r>
          </w:p>
          <w:p w:rsidR="00F912D5" w:rsidRPr="00F912D5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2D5">
              <w:rPr>
                <w:rFonts w:ascii="Times New Roman" w:hAnsi="Times New Roman" w:cs="Times New Roman"/>
                <w:sz w:val="28"/>
                <w:szCs w:val="28"/>
              </w:rPr>
              <w:t xml:space="preserve"> Наглядно-дидактическое пособие «Лето», изд. Мозаика-Синтез, М., 2009 г.</w:t>
            </w:r>
          </w:p>
          <w:p w:rsidR="00F912D5" w:rsidRPr="00F912D5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2D5">
              <w:rPr>
                <w:rFonts w:ascii="Times New Roman" w:hAnsi="Times New Roman" w:cs="Times New Roman"/>
                <w:sz w:val="28"/>
                <w:szCs w:val="28"/>
              </w:rPr>
              <w:t xml:space="preserve"> Наглядно-дидактическое пособие «Осень», изд. Мозаика-Синтез, М., 2009 г.</w:t>
            </w:r>
          </w:p>
          <w:p w:rsidR="00F912D5" w:rsidRPr="00F912D5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2D5">
              <w:rPr>
                <w:rFonts w:ascii="Times New Roman" w:hAnsi="Times New Roman" w:cs="Times New Roman"/>
                <w:sz w:val="28"/>
                <w:szCs w:val="28"/>
              </w:rPr>
              <w:t xml:space="preserve"> Наглядно-дидактическое пособие «Профессии», изд. Мозаика-Синтез, М., 2009 г.</w:t>
            </w:r>
          </w:p>
          <w:p w:rsidR="00F912D5" w:rsidRPr="00F912D5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2D5">
              <w:rPr>
                <w:rFonts w:ascii="Times New Roman" w:hAnsi="Times New Roman" w:cs="Times New Roman"/>
                <w:sz w:val="28"/>
                <w:szCs w:val="28"/>
              </w:rPr>
              <w:t xml:space="preserve"> О. А. </w:t>
            </w:r>
            <w:proofErr w:type="spellStart"/>
            <w:r w:rsidRPr="00F912D5">
              <w:rPr>
                <w:rFonts w:ascii="Times New Roman" w:hAnsi="Times New Roman" w:cs="Times New Roman"/>
                <w:sz w:val="28"/>
                <w:szCs w:val="28"/>
              </w:rPr>
              <w:t>Воронкевич</w:t>
            </w:r>
            <w:proofErr w:type="spellEnd"/>
            <w:r w:rsidRPr="00F912D5">
              <w:rPr>
                <w:rFonts w:ascii="Times New Roman" w:hAnsi="Times New Roman" w:cs="Times New Roman"/>
                <w:sz w:val="28"/>
                <w:szCs w:val="28"/>
              </w:rPr>
              <w:t xml:space="preserve"> «Добро пожаловать в экологию», дидактические картинки для детей 4-5 лет, изд. «Детство-Пресс», С-П., 2006 г.</w:t>
            </w:r>
          </w:p>
          <w:p w:rsidR="00F912D5" w:rsidRPr="00F912D5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2D5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912D5">
              <w:rPr>
                <w:rFonts w:ascii="Times New Roman" w:hAnsi="Times New Roman" w:cs="Times New Roman"/>
                <w:sz w:val="28"/>
                <w:szCs w:val="28"/>
              </w:rPr>
              <w:t>Вохринцева</w:t>
            </w:r>
            <w:proofErr w:type="spellEnd"/>
            <w:r w:rsidRPr="00F912D5">
              <w:rPr>
                <w:rFonts w:ascii="Times New Roman" w:hAnsi="Times New Roman" w:cs="Times New Roman"/>
                <w:sz w:val="28"/>
                <w:szCs w:val="28"/>
              </w:rPr>
              <w:t xml:space="preserve"> Серия картинок по окружающему миру «Бытовая техника»</w:t>
            </w:r>
          </w:p>
          <w:p w:rsidR="00F912D5" w:rsidRPr="00F912D5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2D5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912D5">
              <w:rPr>
                <w:rFonts w:ascii="Times New Roman" w:hAnsi="Times New Roman" w:cs="Times New Roman"/>
                <w:sz w:val="28"/>
                <w:szCs w:val="28"/>
              </w:rPr>
              <w:t>Вохринцева</w:t>
            </w:r>
            <w:proofErr w:type="spellEnd"/>
            <w:r w:rsidRPr="00F912D5">
              <w:rPr>
                <w:rFonts w:ascii="Times New Roman" w:hAnsi="Times New Roman" w:cs="Times New Roman"/>
                <w:sz w:val="28"/>
                <w:szCs w:val="28"/>
              </w:rPr>
              <w:t xml:space="preserve"> Серия картинок по окружающему миру «Посуда»</w:t>
            </w:r>
          </w:p>
          <w:p w:rsidR="00F912D5" w:rsidRPr="00F912D5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2D5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912D5">
              <w:rPr>
                <w:rFonts w:ascii="Times New Roman" w:hAnsi="Times New Roman" w:cs="Times New Roman"/>
                <w:sz w:val="28"/>
                <w:szCs w:val="28"/>
              </w:rPr>
              <w:t>Вохринцева</w:t>
            </w:r>
            <w:proofErr w:type="spellEnd"/>
            <w:r w:rsidRPr="00F912D5">
              <w:rPr>
                <w:rFonts w:ascii="Times New Roman" w:hAnsi="Times New Roman" w:cs="Times New Roman"/>
                <w:sz w:val="28"/>
                <w:szCs w:val="28"/>
              </w:rPr>
              <w:t xml:space="preserve"> Серия картинок по окружающему миру «Москва»</w:t>
            </w:r>
          </w:p>
          <w:p w:rsidR="00F912D5" w:rsidRPr="00F912D5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2D5">
              <w:rPr>
                <w:rFonts w:ascii="Times New Roman" w:hAnsi="Times New Roman" w:cs="Times New Roman"/>
                <w:sz w:val="28"/>
                <w:szCs w:val="28"/>
              </w:rPr>
              <w:t xml:space="preserve">  С. </w:t>
            </w:r>
            <w:proofErr w:type="spellStart"/>
            <w:r w:rsidRPr="00F912D5">
              <w:rPr>
                <w:rFonts w:ascii="Times New Roman" w:hAnsi="Times New Roman" w:cs="Times New Roman"/>
                <w:sz w:val="28"/>
                <w:szCs w:val="28"/>
              </w:rPr>
              <w:t>Вохринцева</w:t>
            </w:r>
            <w:proofErr w:type="spellEnd"/>
            <w:r w:rsidRPr="00F912D5">
              <w:rPr>
                <w:rFonts w:ascii="Times New Roman" w:hAnsi="Times New Roman" w:cs="Times New Roman"/>
                <w:sz w:val="28"/>
                <w:szCs w:val="28"/>
              </w:rPr>
              <w:t xml:space="preserve"> Серия картинок по окружающему миру «Лето»</w:t>
            </w:r>
          </w:p>
          <w:p w:rsidR="00F912D5" w:rsidRPr="00F912D5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2D5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912D5">
              <w:rPr>
                <w:rFonts w:ascii="Times New Roman" w:hAnsi="Times New Roman" w:cs="Times New Roman"/>
                <w:sz w:val="28"/>
                <w:szCs w:val="28"/>
              </w:rPr>
              <w:t>Вохринцева</w:t>
            </w:r>
            <w:proofErr w:type="spellEnd"/>
            <w:r w:rsidRPr="00F912D5">
              <w:rPr>
                <w:rFonts w:ascii="Times New Roman" w:hAnsi="Times New Roman" w:cs="Times New Roman"/>
                <w:sz w:val="28"/>
                <w:szCs w:val="28"/>
              </w:rPr>
              <w:t xml:space="preserve"> Серия картинок по окружающему миру «Зима»</w:t>
            </w:r>
          </w:p>
          <w:p w:rsidR="00F912D5" w:rsidRPr="00F912D5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2D5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F912D5">
              <w:rPr>
                <w:rFonts w:ascii="Times New Roman" w:hAnsi="Times New Roman" w:cs="Times New Roman"/>
                <w:sz w:val="28"/>
                <w:szCs w:val="28"/>
              </w:rPr>
              <w:t>Вохринцева</w:t>
            </w:r>
            <w:proofErr w:type="spellEnd"/>
            <w:r w:rsidRPr="00F912D5">
              <w:rPr>
                <w:rFonts w:ascii="Times New Roman" w:hAnsi="Times New Roman" w:cs="Times New Roman"/>
                <w:sz w:val="28"/>
                <w:szCs w:val="28"/>
              </w:rPr>
              <w:t xml:space="preserve"> Серия картинок по окружающему миру «Весна»</w:t>
            </w:r>
          </w:p>
          <w:p w:rsidR="00F912D5" w:rsidRPr="00F912D5" w:rsidRDefault="00F912D5" w:rsidP="00F912D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2D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912D5">
              <w:rPr>
                <w:rFonts w:ascii="Times New Roman" w:hAnsi="Times New Roman" w:cs="Times New Roman"/>
                <w:sz w:val="28"/>
                <w:szCs w:val="28"/>
              </w:rPr>
              <w:t>Вохринцева</w:t>
            </w:r>
            <w:proofErr w:type="spellEnd"/>
            <w:r w:rsidRPr="00F912D5">
              <w:rPr>
                <w:rFonts w:ascii="Times New Roman" w:hAnsi="Times New Roman" w:cs="Times New Roman"/>
                <w:sz w:val="28"/>
                <w:szCs w:val="28"/>
              </w:rPr>
              <w:t xml:space="preserve"> Серия картинок по окружающему миру «Осень»</w:t>
            </w:r>
          </w:p>
          <w:p w:rsidR="007D0E96" w:rsidRDefault="007D0E96" w:rsidP="00773B19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</w:tbl>
    <w:p w:rsidR="007D0E96" w:rsidRDefault="007D0E96" w:rsidP="007D0E9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0E96" w:rsidRDefault="007D0E96" w:rsidP="007D0E96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Речевое развитие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571"/>
      </w:tblGrid>
      <w:tr w:rsidR="007D0E96" w:rsidTr="00773B19">
        <w:tc>
          <w:tcPr>
            <w:tcW w:w="9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0E96" w:rsidRDefault="007D0E96" w:rsidP="00773B19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Перечень программ и технологий</w:t>
            </w:r>
          </w:p>
        </w:tc>
      </w:tr>
      <w:tr w:rsidR="007D0E96" w:rsidTr="00773B19">
        <w:tc>
          <w:tcPr>
            <w:tcW w:w="9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0E96" w:rsidRDefault="007D0E96" w:rsidP="00773B19">
            <w:pPr>
              <w:numPr>
                <w:ilvl w:val="0"/>
                <w:numId w:val="5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В. В.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Гербова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«Развитие речи в детском саду», программа и методические рекомендации для работы с детьми 2-7 лет, изд. Мозаика-Синтез, М., 2008 г.</w:t>
            </w:r>
          </w:p>
          <w:p w:rsidR="007D0E96" w:rsidRDefault="007D0E96" w:rsidP="00773B19">
            <w:pPr>
              <w:numPr>
                <w:ilvl w:val="0"/>
                <w:numId w:val="5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В. В.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Гербова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«Приобщение детей к художественной литературе», программа и методические рекомендации для работы с детьми 2-7 лет, изд. Мозаика-Синтез, М., 2008 г.</w:t>
            </w:r>
          </w:p>
          <w:p w:rsidR="007D0E96" w:rsidRDefault="007D0E96" w:rsidP="00773B19">
            <w:pPr>
              <w:numPr>
                <w:ilvl w:val="0"/>
                <w:numId w:val="5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Нищева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Н. В. Комплексная образовательная программа дошкольного образования для детей с тяжелыми нарушениями речи (общим недоразвитием речи) с 3 до 7 лет. –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СПб.: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ДЕТСТВО-ПРЕСС, 2015</w:t>
            </w:r>
          </w:p>
          <w:p w:rsidR="007D0E96" w:rsidRDefault="007D0E96" w:rsidP="00773B19">
            <w:pPr>
              <w:numPr>
                <w:ilvl w:val="0"/>
                <w:numId w:val="5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Нищева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Н. В. Развитие связной речи детей дошкольного возраста с 2 до7 лет. Методические рекомендации. ФГОС. - -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СПб.: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ДЕТСТВО-ПРЕСС, 2016 (У ВОСПИТ ЛОГ ГРУПП)</w:t>
            </w:r>
          </w:p>
          <w:p w:rsidR="007D0E96" w:rsidRDefault="007D0E96" w:rsidP="00773B19">
            <w:pPr>
              <w:numPr>
                <w:ilvl w:val="0"/>
                <w:numId w:val="5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Нищева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Н. В. Конспекты подгрупповых логопедических занятий в старшей группе для детей с ОНР. -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СПб.: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ДЕТСТВО-ПРЕСС, 2015</w:t>
            </w:r>
          </w:p>
          <w:p w:rsidR="007D0E96" w:rsidRDefault="007D0E96" w:rsidP="00773B19">
            <w:pPr>
              <w:numPr>
                <w:ilvl w:val="0"/>
                <w:numId w:val="5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Нищева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Н. В. Конспекты подгрупповых логопедических занятий в подготовительной к школе логопедической группе для детей с ОНР (часть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). -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СПб.: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ДЕТСТВО-ПРЕСС, 2016</w:t>
            </w:r>
          </w:p>
          <w:p w:rsidR="007D0E96" w:rsidRDefault="007D0E96" w:rsidP="00773B19">
            <w:pPr>
              <w:numPr>
                <w:ilvl w:val="0"/>
                <w:numId w:val="5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Нищева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Н. В. Конспекты подгрупповых логопедических занятий в подготовительной к школе логопедической группе для детей с ОНР (часть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). -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СПб.: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ДЕТСТВО-ПРЕСС, 2016</w:t>
            </w:r>
          </w:p>
          <w:p w:rsidR="007D0E96" w:rsidRDefault="007D0E96" w:rsidP="00773B19">
            <w:pPr>
              <w:numPr>
                <w:ilvl w:val="0"/>
                <w:numId w:val="5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Нищева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Н. В. Обучение грамоте детей дошкольного возраста. Парциальная программа. -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СПб.: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ДЕТСТВО-ПРЕСС, 2015</w:t>
            </w:r>
          </w:p>
          <w:p w:rsidR="007D0E96" w:rsidRDefault="007D0E96" w:rsidP="00773B19">
            <w:pPr>
              <w:numPr>
                <w:ilvl w:val="0"/>
                <w:numId w:val="5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Нищева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Н. В. Мой букварь. -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СПб.: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ДЕТСТВО-ПРЕСС, 2016</w:t>
            </w:r>
          </w:p>
          <w:p w:rsidR="007D0E96" w:rsidRDefault="007D0E96" w:rsidP="00773B19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0E96" w:rsidTr="00773B19">
        <w:tc>
          <w:tcPr>
            <w:tcW w:w="9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0E96" w:rsidRDefault="007D0E96" w:rsidP="00773B19">
            <w:pPr>
              <w:spacing w:after="0" w:line="100" w:lineRule="atLeast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ПЕРЕЧЕНЬ ПОСОБИЙ</w:t>
            </w:r>
          </w:p>
        </w:tc>
      </w:tr>
      <w:tr w:rsidR="007D0E96" w:rsidTr="00773B19">
        <w:tc>
          <w:tcPr>
            <w:tcW w:w="9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0E96" w:rsidRDefault="007D0E96" w:rsidP="00773B19">
            <w:pPr>
              <w:numPr>
                <w:ilvl w:val="0"/>
                <w:numId w:val="6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Н.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Варенцова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«Обучение дошкольников грамоте», пособие для педагогов для занятий с детьми 3-7 лет, изд. Мозаика-Синтез, М., 2009 г.</w:t>
            </w:r>
          </w:p>
          <w:p w:rsidR="007D0E96" w:rsidRDefault="007D0E96" w:rsidP="00773B19">
            <w:pPr>
              <w:numPr>
                <w:ilvl w:val="0"/>
                <w:numId w:val="6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А. И. Максаков «Воспитание звуковой культуры речи у дошкольников», пособие для педагогов дошкольных учреждений, для занятий с детьми от рождения до семи лет, изд. Мозаика-Синтез, М., 2007 г.</w:t>
            </w:r>
          </w:p>
          <w:p w:rsidR="007D0E96" w:rsidRDefault="007D0E96" w:rsidP="00773B19">
            <w:pPr>
              <w:numPr>
                <w:ilvl w:val="0"/>
                <w:numId w:val="6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В. В.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Гербова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Наглядно-тематическое пособие «Развитие речи в детском саду», для занятий с детьми 2-4 лет, изд. Мозаика-Синтез, М., 2009 г.</w:t>
            </w:r>
          </w:p>
          <w:p w:rsidR="007D0E96" w:rsidRDefault="007D0E96" w:rsidP="00773B19">
            <w:pPr>
              <w:numPr>
                <w:ilvl w:val="0"/>
                <w:numId w:val="6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В. В.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Гербова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Наглядно-тематическое пособие «Развитие речи в детском саду», для занятий с детьми 4-6 лет, изд. Мозаика-Синтез, М., 2009 г.</w:t>
            </w:r>
          </w:p>
          <w:p w:rsidR="007D0E96" w:rsidRDefault="007D0E96" w:rsidP="00773B19">
            <w:pPr>
              <w:numPr>
                <w:ilvl w:val="0"/>
                <w:numId w:val="6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Гербова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В. В. Развитие речи в детском саду. (2-3 года), 2014</w:t>
            </w:r>
          </w:p>
          <w:p w:rsidR="007D0E96" w:rsidRDefault="007D0E96" w:rsidP="00773B19">
            <w:pPr>
              <w:numPr>
                <w:ilvl w:val="0"/>
                <w:numId w:val="6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Гербова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В. В. Развитие речи в детском саду. (3-4 года) Младшая группа, 2014</w:t>
            </w:r>
          </w:p>
          <w:p w:rsidR="007D0E96" w:rsidRDefault="007D0E96" w:rsidP="00773B19">
            <w:pPr>
              <w:numPr>
                <w:ilvl w:val="0"/>
                <w:numId w:val="6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Гербова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В. В. Развитие речи в детском саду. (4-5 лет). Средняя группа, 2014</w:t>
            </w:r>
          </w:p>
          <w:p w:rsidR="007D0E96" w:rsidRDefault="007D0E96" w:rsidP="00773B19">
            <w:pPr>
              <w:numPr>
                <w:ilvl w:val="0"/>
                <w:numId w:val="6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Гербова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В. В. Развитие речи в детском саду. (5-6 лет). Старшая группа, 2014</w:t>
            </w:r>
          </w:p>
          <w:p w:rsidR="007D0E96" w:rsidRDefault="007D0E96" w:rsidP="00773B19">
            <w:pPr>
              <w:numPr>
                <w:ilvl w:val="0"/>
                <w:numId w:val="6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Гербова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В. В. Развитие речи в детском саду. (6-7 лет). Подготовительная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>к школе группа, 2014</w:t>
            </w:r>
          </w:p>
          <w:p w:rsidR="007D0E96" w:rsidRDefault="007D0E96" w:rsidP="00773B19">
            <w:pPr>
              <w:numPr>
                <w:ilvl w:val="0"/>
                <w:numId w:val="6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Гербова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В. В. Развитие речи в разновозрастной группе детского сада, 2014</w:t>
            </w:r>
          </w:p>
          <w:p w:rsidR="007D0E96" w:rsidRDefault="007D0E96" w:rsidP="00773B19">
            <w:pPr>
              <w:numPr>
                <w:ilvl w:val="0"/>
                <w:numId w:val="6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Г.Я. Затулина Развитие речи дошкольников. Старшая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группа.,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2016 </w:t>
            </w:r>
          </w:p>
          <w:p w:rsidR="007D0E96" w:rsidRDefault="007D0E96" w:rsidP="00773B19">
            <w:pPr>
              <w:numPr>
                <w:ilvl w:val="0"/>
                <w:numId w:val="6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Г.Я. Затулина. Развитие речи дошкольников. Подготовительная группа,2016 г</w:t>
            </w:r>
          </w:p>
          <w:p w:rsidR="007D0E96" w:rsidRDefault="007D0E96" w:rsidP="00773B19">
            <w:pPr>
              <w:numPr>
                <w:ilvl w:val="0"/>
                <w:numId w:val="6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Г.Я. Затулина. Развитие речи дошкольников. Младшая  группа,2016 г</w:t>
            </w:r>
          </w:p>
          <w:p w:rsidR="007D0E96" w:rsidRDefault="007D0E96" w:rsidP="00773B19">
            <w:pPr>
              <w:numPr>
                <w:ilvl w:val="0"/>
                <w:numId w:val="6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Г.Я. Затулина. Развитие речи дошкольников. Средняя группа,2016 г</w:t>
            </w:r>
          </w:p>
          <w:p w:rsidR="007D0E96" w:rsidRDefault="007D0E96" w:rsidP="00773B19">
            <w:pPr>
              <w:numPr>
                <w:ilvl w:val="0"/>
                <w:numId w:val="6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«Наглядно-дидактический материал по развитию речи для детей 3-4 лет», О. С. Ушакова, Е. М. Струнина, изд. центр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-Граф», М., 2009 г.</w:t>
            </w:r>
          </w:p>
          <w:p w:rsidR="007D0E96" w:rsidRDefault="007D0E96" w:rsidP="00773B19">
            <w:pPr>
              <w:numPr>
                <w:ilvl w:val="0"/>
                <w:numId w:val="6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«Наглядно-дидактический материал по развитию речи для детей 4-5 лет», О. С. Ушакова, Е. М. Струнина, изд. центр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-Граф», М., 2009 г.</w:t>
            </w:r>
          </w:p>
          <w:p w:rsidR="007D0E96" w:rsidRDefault="007D0E96" w:rsidP="00773B19">
            <w:pPr>
              <w:numPr>
                <w:ilvl w:val="0"/>
                <w:numId w:val="6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«Наглядно-дидактический материал по развитию речи для детей 5-6 лет», О. С. Ушакова, Е. М. Струнина, изд. центр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-Граф», М., 2009 г.</w:t>
            </w:r>
          </w:p>
          <w:p w:rsidR="007D0E96" w:rsidRDefault="007D0E96" w:rsidP="00773B19">
            <w:pPr>
              <w:numPr>
                <w:ilvl w:val="0"/>
                <w:numId w:val="6"/>
              </w:numPr>
              <w:spacing w:after="0" w:line="100" w:lineRule="atLeast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«Наглядно-дидактический материал по развитию речи для детей 6-7 лет, 1 часть», О. С. Ушакова, Е. М. Струнина, изд. центр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-Граф», М., 2009 г. </w:t>
            </w:r>
          </w:p>
          <w:p w:rsidR="007D0E96" w:rsidRDefault="007D0E96" w:rsidP="00773B19">
            <w:pPr>
              <w:numPr>
                <w:ilvl w:val="0"/>
                <w:numId w:val="6"/>
              </w:numPr>
              <w:spacing w:after="0" w:line="100" w:lineRule="atLeast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«Наглядно-дидактический материал по развитию речи для детей 6-7 лет, 2 часть», О. С. Ушакова, Е. М. Струнина, изд. центр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-Граф», М., 2009 г.</w:t>
            </w:r>
          </w:p>
          <w:p w:rsidR="007D0E96" w:rsidRDefault="007D0E96" w:rsidP="00773B19">
            <w:pPr>
              <w:numPr>
                <w:ilvl w:val="0"/>
                <w:numId w:val="6"/>
              </w:numPr>
              <w:spacing w:after="0" w:line="100" w:lineRule="atLeast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Нищева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Н. В. Занимаемся вместе. Старшая группа. Домашняя тетрадь (часть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). -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СПб.: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ДЕТСТВО-ПРЕСС, 2015</w:t>
            </w:r>
          </w:p>
          <w:p w:rsidR="007D0E96" w:rsidRDefault="007D0E96" w:rsidP="00773B19">
            <w:pPr>
              <w:numPr>
                <w:ilvl w:val="0"/>
                <w:numId w:val="6"/>
              </w:numPr>
              <w:spacing w:after="0" w:line="100" w:lineRule="atLeast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Нищева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Н. В. Занимаемся вместе. Старшая группа. Домашняя тетрадь (часть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). -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СПб.: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ДЕТСТВО-ПРЕСС, 2015</w:t>
            </w:r>
          </w:p>
          <w:p w:rsidR="007D0E96" w:rsidRDefault="007D0E96" w:rsidP="00773B19">
            <w:pPr>
              <w:numPr>
                <w:ilvl w:val="0"/>
                <w:numId w:val="6"/>
              </w:numPr>
              <w:spacing w:after="0" w:line="100" w:lineRule="atLeast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Нищева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Н. В. Занимаемся вместе. Подготовительная  группа. Домашняя тетрадь (часть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). -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СПб.: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ДЕТСТВО-ПРЕСС, 2015</w:t>
            </w:r>
          </w:p>
          <w:p w:rsidR="007D0E96" w:rsidRDefault="007D0E96" w:rsidP="00773B19">
            <w:pPr>
              <w:numPr>
                <w:ilvl w:val="0"/>
                <w:numId w:val="6"/>
              </w:numPr>
              <w:spacing w:after="0" w:line="100" w:lineRule="atLeast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Нищева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Н. В. Занимаемся вместе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. подготовительная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группа. Домашняя тетрадь (часть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). -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СПб.: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ДЕТСТВО-ПРЕСС, 2015</w:t>
            </w:r>
          </w:p>
          <w:p w:rsidR="007D0E96" w:rsidRDefault="007D0E96" w:rsidP="00773B19">
            <w:pPr>
              <w:numPr>
                <w:ilvl w:val="0"/>
                <w:numId w:val="6"/>
              </w:numPr>
              <w:spacing w:after="0" w:line="100" w:lineRule="atLeast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Нищева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Н. В. Тетрадь для старшей логопедической группы детского сада. -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СПб.: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ДЕТСТВО-ПРЕСС, 2015</w:t>
            </w:r>
          </w:p>
          <w:p w:rsidR="007D0E96" w:rsidRDefault="007D0E96" w:rsidP="00773B19">
            <w:pPr>
              <w:numPr>
                <w:ilvl w:val="0"/>
                <w:numId w:val="6"/>
              </w:numPr>
              <w:spacing w:after="0" w:line="100" w:lineRule="atLeast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Нищева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Н. В. Тетрадь для подготовительной к школе логопедической группы детского сада. -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СПб.: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ДЕТСТВО-ПРЕСС, 2015</w:t>
            </w:r>
          </w:p>
          <w:p w:rsidR="007D0E96" w:rsidRDefault="007D0E96" w:rsidP="00773B19">
            <w:pPr>
              <w:numPr>
                <w:ilvl w:val="0"/>
                <w:numId w:val="6"/>
              </w:numPr>
              <w:spacing w:after="0" w:line="100" w:lineRule="atLeast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Нищева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Н. В. Тетрадь по обучению грамоте детей дошкольного возраста №1. -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СПб.: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ДЕТСТВО-ПРЕСС, 2015</w:t>
            </w:r>
          </w:p>
          <w:p w:rsidR="007D0E96" w:rsidRDefault="007D0E96" w:rsidP="00773B19">
            <w:pPr>
              <w:numPr>
                <w:ilvl w:val="0"/>
                <w:numId w:val="6"/>
              </w:numPr>
              <w:spacing w:after="0" w:line="100" w:lineRule="atLeast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Нищева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Н. В. Тетрадь по обучению грамоте детей дошкольного возраста №2. -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СПб.: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ДЕТСТВО-ПРЕСС, 2015</w:t>
            </w:r>
          </w:p>
          <w:p w:rsidR="007D0E96" w:rsidRDefault="007D0E96" w:rsidP="00773B19">
            <w:pPr>
              <w:numPr>
                <w:ilvl w:val="0"/>
                <w:numId w:val="6"/>
              </w:numPr>
              <w:spacing w:after="0" w:line="100" w:lineRule="atLeast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Нищева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Н. В. Тетрадь по обучению грамоте детей дошкольного возраста №3. -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СПб.: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ДЕТСТВО-ПРЕСС, 2015</w:t>
            </w:r>
          </w:p>
          <w:p w:rsidR="007D0E96" w:rsidRDefault="007D0E96" w:rsidP="00773B19">
            <w:pPr>
              <w:numPr>
                <w:ilvl w:val="0"/>
                <w:numId w:val="6"/>
              </w:numPr>
              <w:spacing w:after="0" w:line="100" w:lineRule="atLeast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Нищева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Н. В. Новые разноцветные сказки. -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СПб.: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ДЕТСТВО-ПРЕСС, 2015</w:t>
            </w:r>
          </w:p>
          <w:p w:rsidR="007D0E96" w:rsidRDefault="007D0E96" w:rsidP="00773B19">
            <w:pPr>
              <w:numPr>
                <w:ilvl w:val="0"/>
                <w:numId w:val="6"/>
              </w:numPr>
              <w:spacing w:after="0" w:line="100" w:lineRule="atLeast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Нищева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Н. В. Картотека заданий по автоматизации правильного произношения и дифференциации звуков разных групп. -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СПб.: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>ДЕТСТВО-ПРЕСС, 2013</w:t>
            </w:r>
          </w:p>
          <w:p w:rsidR="007D0E96" w:rsidRDefault="007D0E96" w:rsidP="00773B19">
            <w:pPr>
              <w:numPr>
                <w:ilvl w:val="0"/>
                <w:numId w:val="6"/>
              </w:numPr>
              <w:spacing w:after="0" w:line="100" w:lineRule="atLeast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Нищева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Н. В. Тексты и картинки для автоматизации и дифференциации звуков разных групп. -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СПб.: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ДЕТСТВО-ПРЕСС, 2010</w:t>
            </w:r>
          </w:p>
          <w:p w:rsidR="007D0E96" w:rsidRDefault="007D0E96" w:rsidP="00773B19">
            <w:pPr>
              <w:numPr>
                <w:ilvl w:val="0"/>
                <w:numId w:val="6"/>
              </w:numPr>
              <w:spacing w:after="0" w:line="100" w:lineRule="atLeast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Нищева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Н. В. Наш детский сад. Обучение дошкольников рассказыванию. -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СПб.: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ДЕТСТВО-ПРЕСС, 2015</w:t>
            </w:r>
          </w:p>
          <w:p w:rsidR="007D0E96" w:rsidRDefault="007D0E96" w:rsidP="00773B19">
            <w:pPr>
              <w:numPr>
                <w:ilvl w:val="0"/>
                <w:numId w:val="6"/>
              </w:numPr>
              <w:spacing w:after="0" w:line="100" w:lineRule="atLeast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Нищева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Н. В. Тетрадь-тренажер для автоматизации произношения звуков [ц], [ч], [щ], дифференциации звуков [ц]-[с], [ц]-[т’], [ч]-[т’], [ч]-[с’], [щ]-[с’], [щ]-[ч]. -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СПб.: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ДЕТСТВО-ПРЕСС, 2016</w:t>
            </w:r>
          </w:p>
          <w:p w:rsidR="007D0E96" w:rsidRDefault="007D0E96" w:rsidP="00773B19">
            <w:pPr>
              <w:numPr>
                <w:ilvl w:val="0"/>
                <w:numId w:val="6"/>
              </w:numPr>
              <w:spacing w:after="0" w:line="10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Нищева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Н. В. Картинный материал к речевой карте с общим недоразвитием речи (с 4 до 7 лет). -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СПб.: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ДЕТСТВО-ПРЕСС, 2015</w:t>
            </w:r>
          </w:p>
          <w:p w:rsidR="007D0E96" w:rsidRDefault="007D0E96" w:rsidP="00773B19">
            <w:pPr>
              <w:numPr>
                <w:ilvl w:val="0"/>
                <w:numId w:val="6"/>
              </w:numPr>
              <w:spacing w:after="0" w:line="10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Нищева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Н. В. Планирование коррекционно-развивающей работы в группе компенсирующей направленности для детей с тяжелыми нарушениями речи (ОНР) и рабочая программа учителя-логопеда. –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СПб.: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ДЕТСТВО-ПРЕСС, 2014</w:t>
            </w:r>
          </w:p>
          <w:p w:rsidR="007D0E96" w:rsidRDefault="007D0E96" w:rsidP="00773B19">
            <w:pPr>
              <w:numPr>
                <w:ilvl w:val="0"/>
                <w:numId w:val="6"/>
              </w:numPr>
              <w:spacing w:after="0" w:line="10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Нищева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Н. В. Современная система коррекционной работы в группе компенсирующей направленности для детей с нарушениями речи. –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СПб.: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ДЕТСТВО-ПРЕСС, 2016</w:t>
            </w:r>
          </w:p>
          <w:p w:rsidR="007D0E96" w:rsidRDefault="007D0E96" w:rsidP="00773B19">
            <w:pPr>
              <w:numPr>
                <w:ilvl w:val="0"/>
                <w:numId w:val="6"/>
              </w:numPr>
              <w:spacing w:after="0" w:line="10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Нищева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Н. В., Гавришева Л. Б., Кириллова Ю. А. Комплексно-тематическое планирование коррекционно-развивающей работы в группе компенсирующей направленности ДОУ для детей с тяжелыми нарушениями речи (с 5 до 6 и с 6 до 7 лет). –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СПб.: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ДЕТСТВО-ПРЕСС, 2016</w:t>
            </w:r>
          </w:p>
          <w:p w:rsidR="007D0E96" w:rsidRDefault="007D0E96" w:rsidP="00773B19">
            <w:pPr>
              <w:numPr>
                <w:ilvl w:val="0"/>
                <w:numId w:val="6"/>
              </w:numPr>
              <w:spacing w:after="0" w:line="10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Терехова А. Н. и др. Проектирование основной образовательной программы Н. В.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Нищевой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. - –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СПб.: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ДЕТСТВО-ПРЕСС, 2016</w:t>
            </w:r>
          </w:p>
        </w:tc>
      </w:tr>
    </w:tbl>
    <w:p w:rsidR="007D0E96" w:rsidRDefault="007D0E96" w:rsidP="007D0E96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0E96" w:rsidRDefault="007D0E96" w:rsidP="007D0E96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Художественно-эстетическое развитие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571"/>
      </w:tblGrid>
      <w:tr w:rsidR="007D0E96" w:rsidTr="00773B19">
        <w:tc>
          <w:tcPr>
            <w:tcW w:w="9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0E96" w:rsidRDefault="007D0E96" w:rsidP="00773B19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Перечень программ и технологий</w:t>
            </w:r>
          </w:p>
        </w:tc>
      </w:tr>
      <w:tr w:rsidR="007D0E96" w:rsidTr="00773B19">
        <w:tc>
          <w:tcPr>
            <w:tcW w:w="9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0E96" w:rsidRDefault="007D0E96" w:rsidP="00773B19">
            <w:pPr>
              <w:numPr>
                <w:ilvl w:val="0"/>
                <w:numId w:val="7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Т. С. Комарова «Изобразительная деятельность в детском саду», программа и методические рекомендации для занятий с детьми 2-7 лет, изд. Мозаика-Синтез, М., 2008 г.</w:t>
            </w:r>
          </w:p>
          <w:p w:rsidR="007D0E96" w:rsidRDefault="007D0E96" w:rsidP="00773B19">
            <w:pPr>
              <w:numPr>
                <w:ilvl w:val="0"/>
                <w:numId w:val="7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Л. В.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Куцакова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«Конструирование и художественный труд в детском саду», программа,  конспекты занятий, игры и упражнения по конструированию, Творческий Центр Сфера, М., 2010 г.</w:t>
            </w:r>
          </w:p>
          <w:p w:rsidR="007D0E96" w:rsidRDefault="007D0E96" w:rsidP="00773B19">
            <w:pPr>
              <w:numPr>
                <w:ilvl w:val="0"/>
                <w:numId w:val="7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«Художественное моделирование и конструирование», программа и практические занятия с детьми 5-7 лет, автор-составитель Е. М. Кузнецова, изд. Учитель, Воронеж, 2013 г.</w:t>
            </w:r>
          </w:p>
          <w:p w:rsidR="007D0E96" w:rsidRDefault="007D0E96" w:rsidP="00773B19">
            <w:pPr>
              <w:numPr>
                <w:ilvl w:val="0"/>
                <w:numId w:val="7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О. П.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Радынова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«Музыкальные шедевры», авторская программа музыкального воспитания ДДВ, М., 2010 г. </w:t>
            </w:r>
          </w:p>
          <w:p w:rsidR="007D0E96" w:rsidRDefault="007D0E96" w:rsidP="00773B19">
            <w:pPr>
              <w:numPr>
                <w:ilvl w:val="0"/>
                <w:numId w:val="7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К. В. Тарасова, Т. В. Нестеренко, Т. Г. Рубан «Гармония», программа развития музыкальности у детей младшего дошкольного  возраста (4 год жизни),   М., 2005 г.       </w:t>
            </w:r>
          </w:p>
          <w:p w:rsidR="007D0E96" w:rsidRDefault="007D0E96" w:rsidP="00773B19">
            <w:pPr>
              <w:numPr>
                <w:ilvl w:val="0"/>
                <w:numId w:val="7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3.  К. В. Тарасова, Т. В. Нестеренко, Т. Г. Рубан «Гармония», программа развития музыкальности у детей среднего дошкольного  возраста (5 год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 xml:space="preserve">жизни),   М., 2010 г.       </w:t>
            </w:r>
          </w:p>
          <w:p w:rsidR="007D0E96" w:rsidRDefault="007D0E96" w:rsidP="00773B19">
            <w:pPr>
              <w:numPr>
                <w:ilvl w:val="0"/>
                <w:numId w:val="7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К. В. Тарасова, Т. В. Нестеренко, Т. Г. Рубан «Гармония», программа развития музыкальности у детей старшего дошкольного  возраста (6 год жизни),   М., 2000 г.       </w:t>
            </w:r>
          </w:p>
          <w:p w:rsidR="007D0E96" w:rsidRDefault="007D0E96" w:rsidP="00773B19">
            <w:pPr>
              <w:numPr>
                <w:ilvl w:val="0"/>
                <w:numId w:val="7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К. В. Тарасова, Т. В. Нестеренко, Т. Г. Рубан «Гармония», программа развития музыкальности у детей старшего дошкольного возраста (7 год жизни),   М., 2004 г.       </w:t>
            </w:r>
          </w:p>
        </w:tc>
      </w:tr>
      <w:tr w:rsidR="007D0E96" w:rsidTr="00773B19">
        <w:tc>
          <w:tcPr>
            <w:tcW w:w="9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0E96" w:rsidRDefault="007D0E96" w:rsidP="00773B19">
            <w:pPr>
              <w:spacing w:after="0" w:line="100" w:lineRule="atLeast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lastRenderedPageBreak/>
              <w:t>ПЕРЕЧЕНЬ ПОСОБИЙ</w:t>
            </w:r>
          </w:p>
        </w:tc>
      </w:tr>
      <w:tr w:rsidR="007D0E96" w:rsidTr="00773B19">
        <w:tc>
          <w:tcPr>
            <w:tcW w:w="9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0E96" w:rsidRDefault="007D0E96" w:rsidP="00773B19">
            <w:pPr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Т. С. Комарова «Школа эстетического воспитания», изд. Мозаика-Синтез, М., 2009 г.</w:t>
            </w:r>
          </w:p>
          <w:p w:rsidR="007D0E96" w:rsidRDefault="007D0E96" w:rsidP="00773B19">
            <w:pPr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Т. С. Комарова «Изобразительная деятельность в детском саду» младшая группа, изд. Мозаика-Синтез, М., 2015 г.</w:t>
            </w:r>
          </w:p>
          <w:p w:rsidR="007D0E96" w:rsidRDefault="007D0E96" w:rsidP="00773B19">
            <w:pPr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Т. С. Комарова «Изобразительная деятельность в детском саду» средняя группа, изд. Мозаика-Синтез, М., 2014 г.</w:t>
            </w:r>
          </w:p>
          <w:p w:rsidR="007D0E96" w:rsidRDefault="007D0E96" w:rsidP="00773B19">
            <w:pPr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Т. С. Комарова «Изобразительная деятельность в детском саду» старшая группа, изд. Мозаика-Синтез, М., 2014 г.</w:t>
            </w:r>
          </w:p>
          <w:p w:rsidR="007D0E96" w:rsidRDefault="007D0E96" w:rsidP="00773B19">
            <w:pPr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Т. С. Комарова «Изобразительная деятельность в детском саду» подготовительная к школе  группа, изд. Мозаика-Синтез, М., 2015 г.</w:t>
            </w:r>
          </w:p>
          <w:p w:rsidR="007D0E96" w:rsidRDefault="007D0E96" w:rsidP="00773B19">
            <w:pPr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О. 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Соломенникова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«Радость творчества», ознакомление детей с народным искусством, пособие для занятий с детьми 2-7 лет, изд. Мозаика-Синтез, М., 2008 г.</w:t>
            </w:r>
          </w:p>
          <w:p w:rsidR="007D0E96" w:rsidRDefault="007D0E96" w:rsidP="00773B19">
            <w:pPr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Т. С. Комарова «Детское художественное творчество», методическое пособие для воспитателей и педагогов, для занятий с детьми 2-7 лет, изд. Мозаика-Синтез, М., 2008 г.</w:t>
            </w:r>
          </w:p>
          <w:p w:rsidR="007D0E96" w:rsidRDefault="007D0E96" w:rsidP="00773B19">
            <w:pPr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И. А. Лыкова «»Изобразительная деятельность в детском саду, младшая группа», Творческий Центр Сфера, М., 2008 г.</w:t>
            </w:r>
          </w:p>
          <w:p w:rsidR="007D0E96" w:rsidRDefault="007D0E96" w:rsidP="00773B19">
            <w:pPr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И. А. Лыкова «»Изобразительная деятельность в детском саду, средняя группа», Творческий Центр Сфера, М., 2008 г.</w:t>
            </w:r>
          </w:p>
          <w:p w:rsidR="007D0E96" w:rsidRDefault="007D0E96" w:rsidP="00773B19">
            <w:pPr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И. А. Лыкова «»Изобразительная деятельность в детском саду, старшая группа», Творческий Центр Сфера, М., 2008 г.</w:t>
            </w:r>
          </w:p>
          <w:p w:rsidR="007D0E96" w:rsidRDefault="007D0E96" w:rsidP="00773B19">
            <w:pPr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И. А. Лыкова «»Изобразительная деятельность в детском саду, подготовительная группа», Творческий Центр Сфера, М., 2008 г.</w:t>
            </w:r>
          </w:p>
          <w:p w:rsidR="007D0E96" w:rsidRDefault="007D0E96" w:rsidP="00773B19">
            <w:pPr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И. А. Лыкова «Художественный труд в детском саду.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Экопластика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», Творческий Центр Сфера, М., 2009 г.</w:t>
            </w:r>
          </w:p>
          <w:p w:rsidR="007D0E96" w:rsidRDefault="007D0E96" w:rsidP="00773B19">
            <w:pPr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И. А. Лыкова «Изобразительное творчество в детском саду. Путешествия», Творческий Центр Сфера, М., 2009 г.</w:t>
            </w:r>
          </w:p>
          <w:p w:rsidR="007D0E96" w:rsidRDefault="007D0E96" w:rsidP="00773B19">
            <w:pPr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И. А. Лыкова «Дидактические игры и занятия», Творческий Центр Сфера, М., 2009 г.</w:t>
            </w:r>
          </w:p>
          <w:p w:rsidR="007D0E96" w:rsidRDefault="007D0E96" w:rsidP="00773B19">
            <w:pPr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Н. В. Дубровская «Краски палитры», изд. Детство-Пресс, С-П., 2006 г.</w:t>
            </w:r>
          </w:p>
          <w:p w:rsidR="007D0E96" w:rsidRDefault="007D0E96" w:rsidP="00773B19">
            <w:pPr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Н. В. Дубровская «Яркие ладошки», изд. Детство-Пресс, С-П., 2006 г.</w:t>
            </w:r>
          </w:p>
          <w:p w:rsidR="007D0E96" w:rsidRDefault="007D0E96" w:rsidP="00773B19">
            <w:pPr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Н. В. Дубровская «Аппликация из гофрированной бумаги», изд. Детство-Пресс, С-П., 2006 г.</w:t>
            </w:r>
          </w:p>
          <w:p w:rsidR="007D0E96" w:rsidRDefault="007D0E96" w:rsidP="00773B19">
            <w:pPr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И. В. Новикова «Конструирование из бумаги в детском саду», Академия Развития, Ярославль, 2007 г.</w:t>
            </w:r>
          </w:p>
          <w:p w:rsidR="007D0E96" w:rsidRDefault="007D0E96" w:rsidP="00773B19">
            <w:pPr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И. В. Новикова «Объемная аппликация в детском саду», Академия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>Развития, Ярославль, 2011 г.</w:t>
            </w:r>
          </w:p>
          <w:p w:rsidR="007D0E96" w:rsidRDefault="007D0E96" w:rsidP="00773B19">
            <w:pPr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Т. В. Королева «Рисование на асфальте с детьми 4-7 лет», Творческий Центр Сфера, М., 2013 г.</w:t>
            </w:r>
          </w:p>
          <w:p w:rsidR="007D0E96" w:rsidRDefault="007D0E96" w:rsidP="00773B19">
            <w:pPr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Е. В.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Фелина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Лего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-конструирование в детском саду», Творческий Центр Сфера, М., 2012 г.</w:t>
            </w:r>
          </w:p>
          <w:p w:rsidR="007D0E96" w:rsidRDefault="007D0E96" w:rsidP="00773B19">
            <w:pPr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О. П.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Радынова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«Слушаем музыку», пособие к  авторской  программе «Музыкальные шедевры», М., 2010 г.</w:t>
            </w:r>
          </w:p>
          <w:p w:rsidR="007D0E96" w:rsidRDefault="007D0E96" w:rsidP="00773B19">
            <w:pPr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О. П.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Радынова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, Н. В.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Барышева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, Ю. В. Панова  «Праздники и досуги в детском саду», в 3 частях, пособие к  авторской  программе «Музыкальные шедевры», М., 2008 г.</w:t>
            </w:r>
          </w:p>
          <w:p w:rsidR="007D0E96" w:rsidRDefault="007D0E96" w:rsidP="00773B19">
            <w:pPr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О. П.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РадыноваУчебное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пособие к  авторской  программе «Музыкальные шедевры»,  10 дисков М., 2009 г.</w:t>
            </w:r>
          </w:p>
          <w:p w:rsidR="007D0E96" w:rsidRDefault="007D0E96" w:rsidP="00773B19">
            <w:pPr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К. В. Тарасова, Т. В. Нестеренко, Т. Г. Рубан «Хрестоматия к программе «Гармония» для детей 4-го года жизни, М., 2005 г.    </w:t>
            </w:r>
          </w:p>
          <w:p w:rsidR="007D0E96" w:rsidRDefault="007D0E96" w:rsidP="00773B19">
            <w:pPr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Гармония. Музыкальные движения, ф-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нное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сопровождение к программе «Гармония» для детей 4-го года жизни, М., 2005 г</w:t>
            </w:r>
          </w:p>
          <w:p w:rsidR="007D0E96" w:rsidRDefault="007D0E96" w:rsidP="00773B19">
            <w:pPr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Гармония. Слушание музыки учебный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аудиокурс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к программе «Гармония» для детей 4-го года жизни, 2 CD,  М., 2008 г.</w:t>
            </w:r>
          </w:p>
          <w:p w:rsidR="007D0E96" w:rsidRDefault="007D0E96" w:rsidP="00773B19">
            <w:pPr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К. В. Тарасова, Т. В. Нестеренко, Т. Г. Рубан «Хрестоматия к программе «Гармония» 1 ч. для детей 5-го года жизни, М., 2010 г</w:t>
            </w:r>
          </w:p>
          <w:p w:rsidR="007D0E96" w:rsidRDefault="007D0E96" w:rsidP="00773B19">
            <w:pPr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К. В. Тарасова, Т. В. Нестеренко, Т. Г. Рубан «Хрестоматия к программе «Гармония» 2 ч. для детей 5-го года жизни, М., 2010 г</w:t>
            </w:r>
          </w:p>
          <w:p w:rsidR="007D0E96" w:rsidRDefault="007D0E96" w:rsidP="00773B19">
            <w:pPr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Гармония. Музыкальные движения, ф-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нное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сопровождение к программе «Гармония» для детей 5-го года жизни, М., 2008 г</w:t>
            </w:r>
          </w:p>
          <w:p w:rsidR="007D0E96" w:rsidRDefault="007D0E96" w:rsidP="00773B19">
            <w:pPr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Гармония. Слушание музыки учебный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аудиокурс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к программе «Гармония» для детей 5-го года жизни, 2 CD,  М., 2008 г.</w:t>
            </w:r>
          </w:p>
          <w:p w:rsidR="007D0E96" w:rsidRDefault="007D0E96" w:rsidP="00773B19">
            <w:pPr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К. В. Тарасова, Т. В. Нестеренко, Т. Г. Рубан «Хрестоматия к программе «Гармония» 1 ч. для детей 6-го года жизни, М., 2002 г</w:t>
            </w:r>
          </w:p>
          <w:p w:rsidR="007D0E96" w:rsidRDefault="007D0E96" w:rsidP="00773B19">
            <w:pPr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К. В. Тарасова, Т. В. Нестеренко, Т. Г. Рубан «Хрестоматия к программе «Гармония» 2 ч. для детей 6-го года жизни, М., 2002 г</w:t>
            </w:r>
          </w:p>
          <w:p w:rsidR="007D0E96" w:rsidRDefault="007D0E96" w:rsidP="00773B19">
            <w:pPr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Гармония. Музыкальные движения, ф-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нное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сопровождение к программе «Гармония» для детей 6-го года жизни, М., 2008 г</w:t>
            </w:r>
          </w:p>
          <w:p w:rsidR="007D0E96" w:rsidRDefault="007D0E96" w:rsidP="00773B19">
            <w:pPr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Гармония. Слушание музыки учебный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аудиокурс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к программе «Гармония» для детей 6-го года жизни, 2 CD,  М., 2008 г.</w:t>
            </w:r>
          </w:p>
          <w:p w:rsidR="007D0E96" w:rsidRDefault="007D0E96" w:rsidP="00773B19">
            <w:pPr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Т. В. Нестеренко,  К. В. Тарасова «Гармония» программа развития музыкальности у детей 7-го года жизни, раздел</w:t>
            </w:r>
          </w:p>
          <w:p w:rsidR="007D0E96" w:rsidRDefault="007D0E96" w:rsidP="00773B19">
            <w:pPr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 Т. В. Нестеренко,  К. В. Тарасова раздел «Музыкальное движение», хрестоматия к программе «гармония» для детей 7-го  года жизни, М., 2004 г.</w:t>
            </w:r>
          </w:p>
          <w:p w:rsidR="007D0E96" w:rsidRDefault="007D0E96" w:rsidP="00773B19">
            <w:pPr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Т. В. Нестеренко,  К. В. Тарасова «Гармония» программа развития музыкальности у детей 7-го года жизни, раздел «Музыкальная игра-драматизация», М., 2006 г. </w:t>
            </w:r>
          </w:p>
          <w:p w:rsidR="007D0E96" w:rsidRDefault="007D0E96" w:rsidP="00773B19">
            <w:pPr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К. В. Тарасова «Гармония» программа развития музыкальности у детей 7-го года жизни, раздел  «Пение», М., 2008 г.     </w:t>
            </w:r>
          </w:p>
          <w:p w:rsidR="007D0E96" w:rsidRDefault="007D0E96" w:rsidP="00773B19">
            <w:pPr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Т. Г. Рубан,  К. В. Тарасова «Гармония» программа развития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 xml:space="preserve">музыкальности у детей 7-го года жизни, раздел  «Слушание музыки», программа, методика, хрестоматия, М., 2004 г.   </w:t>
            </w:r>
          </w:p>
          <w:p w:rsidR="007D0E96" w:rsidRDefault="007D0E96" w:rsidP="00773B19">
            <w:pPr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К. В. Тарасова, М. 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Трубникова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«Гармония» программа развития музыкальности у детей 7-го года жизни, раздел «Игра на детских музыкальных инструментах», М., 2003 г.      </w:t>
            </w:r>
          </w:p>
          <w:p w:rsidR="007D0E96" w:rsidRDefault="007D0E96" w:rsidP="00773B19">
            <w:pPr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К. В. Тарасова, Т. В. Нестеренко,  Т. Г. Рубан,  М. 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Трубникова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«Гармония» программа развития музыкальности у детей 7-го    года жизни, раздел «Система музыкального репертуара», М., 2005 г.        </w:t>
            </w:r>
          </w:p>
          <w:p w:rsidR="007D0E96" w:rsidRDefault="007D0E96" w:rsidP="00773B19">
            <w:pPr>
              <w:numPr>
                <w:ilvl w:val="0"/>
                <w:numId w:val="8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Гармония. Музыкальные движения, ф-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нное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сопровождение к программе «Гармония» для детей 7-го года жизни, М., 2008 г</w:t>
            </w:r>
          </w:p>
          <w:p w:rsidR="007D0E96" w:rsidRDefault="007D0E96" w:rsidP="00773B19">
            <w:pPr>
              <w:spacing w:after="0" w:line="100" w:lineRule="atLeast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Гармония. Слушание музыки учебный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аудиокурс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к программе «Гармония» для детей 7-го года жизни, 2 CD,  М., 2008 г.</w:t>
            </w:r>
          </w:p>
          <w:p w:rsidR="007D0E96" w:rsidRDefault="007D0E96" w:rsidP="00773B19">
            <w:pPr>
              <w:spacing w:after="0" w:line="100" w:lineRule="atLeast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44.Е.А.Янушко. Лепка с детьми раннего возраста  2015</w:t>
            </w:r>
          </w:p>
        </w:tc>
      </w:tr>
    </w:tbl>
    <w:p w:rsidR="007D0E96" w:rsidRPr="00B45F94" w:rsidRDefault="007D0E96" w:rsidP="007D0E96">
      <w:pPr>
        <w:spacing w:after="160" w:line="256" w:lineRule="auto"/>
      </w:pPr>
    </w:p>
    <w:p w:rsidR="007D0E96" w:rsidRDefault="007D0E96" w:rsidP="007D0E96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Физическое развитие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571"/>
      </w:tblGrid>
      <w:tr w:rsidR="007D0E96" w:rsidTr="00773B19">
        <w:tc>
          <w:tcPr>
            <w:tcW w:w="10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0E96" w:rsidRDefault="007D0E96" w:rsidP="00773B19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Перечень программ и технологий</w:t>
            </w:r>
          </w:p>
        </w:tc>
      </w:tr>
      <w:tr w:rsidR="007D0E96" w:rsidTr="00773B19">
        <w:trPr>
          <w:trHeight w:val="3394"/>
        </w:trPr>
        <w:tc>
          <w:tcPr>
            <w:tcW w:w="10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0E96" w:rsidRDefault="007D0E96" w:rsidP="00773B19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Пензулаева Л. И. Физическая культура в детском саду. (3-4 лет). Младшая группа, 2014</w:t>
            </w:r>
          </w:p>
          <w:p w:rsidR="007D0E96" w:rsidRDefault="007D0E96" w:rsidP="00773B19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Пензулаева Л. И. Физическая культура в детском саду. (4-5 лет). Средняя группа, 2014</w:t>
            </w:r>
          </w:p>
          <w:p w:rsidR="007D0E96" w:rsidRDefault="007D0E96" w:rsidP="00773B19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Пензулаева Л. И. Физическая культура в детском саду. (5-6 лет). Старшая группа, 2014</w:t>
            </w:r>
          </w:p>
          <w:p w:rsidR="007D0E96" w:rsidRDefault="007D0E96" w:rsidP="00773B19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4.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Пензулаева Л. И. Физическая культура в детском саду. (6-7 лет). Подготовительная к школе группа, 2014</w:t>
            </w:r>
          </w:p>
          <w:p w:rsidR="007D0E96" w:rsidRDefault="007D0E96" w:rsidP="00773B19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5.В.В.Бойко,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О.В.Бережнова"Парциальная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программа физического развития детей 3-7лет "Малыши-крепыши" 2016</w:t>
            </w:r>
          </w:p>
          <w:p w:rsidR="007D0E96" w:rsidRDefault="007D0E96" w:rsidP="00773B19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6.Ю.А.Кириллова.Примерная программа физического образования и воспитания детей логопедических групп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общим недоразвитием речи с 3 до 7 лет.2013.</w:t>
            </w:r>
          </w:p>
        </w:tc>
      </w:tr>
      <w:tr w:rsidR="007D0E96" w:rsidTr="00773B19">
        <w:tc>
          <w:tcPr>
            <w:tcW w:w="10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0E96" w:rsidRDefault="007D0E96" w:rsidP="00773B19">
            <w:pPr>
              <w:spacing w:after="0" w:line="100" w:lineRule="atLeast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ПЕРЕЧЕНЬ ПОСОБИЙ</w:t>
            </w:r>
          </w:p>
        </w:tc>
      </w:tr>
      <w:tr w:rsidR="007D0E96" w:rsidTr="00773B19">
        <w:tc>
          <w:tcPr>
            <w:tcW w:w="10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0E96" w:rsidRDefault="007D0E96" w:rsidP="00773B19">
            <w:pPr>
              <w:numPr>
                <w:ilvl w:val="0"/>
                <w:numId w:val="9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Н. В.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Нищева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Картотака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подвижных игр, упражнений, физкультминуток, пальчиковой гимнастики.</w:t>
            </w:r>
          </w:p>
          <w:p w:rsidR="007D0E96" w:rsidRDefault="007D0E96" w:rsidP="00773B19">
            <w:pPr>
              <w:numPr>
                <w:ilvl w:val="0"/>
                <w:numId w:val="9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Ю.</w:t>
            </w:r>
            <w:r w:rsidR="003856E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А.</w:t>
            </w:r>
            <w:r w:rsidR="003856E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Навстречу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олимпиаде.Физкультурные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досуги для детей.</w:t>
            </w:r>
            <w:r w:rsidR="003856E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Старшего дошкольного возраста.</w:t>
            </w:r>
          </w:p>
          <w:p w:rsidR="007D0E96" w:rsidRDefault="007D0E96" w:rsidP="00773B19">
            <w:pPr>
              <w:numPr>
                <w:ilvl w:val="0"/>
                <w:numId w:val="9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Сборник подвижных игр. Для занятий с детьми 2-7 лет/Авт. сост. Э.</w:t>
            </w:r>
            <w:r w:rsidR="003856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Я.</w:t>
            </w:r>
            <w:r w:rsidR="003856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Степаненкова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– М.: Мозаика-Синтез, 2016г.</w:t>
            </w:r>
          </w:p>
          <w:p w:rsidR="007D0E96" w:rsidRDefault="007D0E96" w:rsidP="00773B19">
            <w:pPr>
              <w:numPr>
                <w:ilvl w:val="0"/>
                <w:numId w:val="9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М.М. Борисова, Малоподвижные игры и игровые упражнения: Для занятий с детьми 3-7 лет. – 2-е изд.,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И доп.- М.: Мозаика-Синтез, 2016г.</w:t>
            </w:r>
          </w:p>
          <w:p w:rsidR="007D0E96" w:rsidRDefault="007D0E96" w:rsidP="00773B19">
            <w:pPr>
              <w:numPr>
                <w:ilvl w:val="0"/>
                <w:numId w:val="9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Л.</w:t>
            </w:r>
            <w:r w:rsidR="003856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Оздоровительная гимнастика. Комплексы упражнений. Для занятий с детьми 3-7 лет. – М.: Мозаика-Синтез, 2014г.</w:t>
            </w:r>
          </w:p>
          <w:p w:rsidR="007D0E96" w:rsidRDefault="007D0E96" w:rsidP="00773B19">
            <w:pPr>
              <w:numPr>
                <w:ilvl w:val="0"/>
                <w:numId w:val="9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Борисова М. М. Малоподвижные игры и игровые упражнения (3-7 лет), 2014</w:t>
            </w:r>
          </w:p>
          <w:p w:rsidR="007D0E96" w:rsidRDefault="007D0E96" w:rsidP="00773B19">
            <w:pPr>
              <w:numPr>
                <w:ilvl w:val="0"/>
                <w:numId w:val="9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Пензулаева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Л. И. Оздоровительная гимнастика. Комплексы упражнений для детей 3-7 лет, 2014</w:t>
            </w:r>
          </w:p>
          <w:p w:rsidR="007D0E96" w:rsidRDefault="007D0E96" w:rsidP="00773B19">
            <w:pPr>
              <w:numPr>
                <w:ilvl w:val="0"/>
                <w:numId w:val="9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Анферова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Физкультурные сюжетный занятия с детьми 3-4 лет. – М.: ТЦ Сфера, 2012г.</w:t>
            </w:r>
          </w:p>
          <w:p w:rsidR="007D0E96" w:rsidRDefault="007D0E96" w:rsidP="00773B19">
            <w:pPr>
              <w:numPr>
                <w:ilvl w:val="0"/>
                <w:numId w:val="9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Степаненкова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Э. Я. Сборник подвижных игр (2-7 лет), 2014г.</w:t>
            </w:r>
          </w:p>
          <w:p w:rsidR="007D0E96" w:rsidRDefault="007D0E96" w:rsidP="00773B19">
            <w:pPr>
              <w:numPr>
                <w:ilvl w:val="0"/>
                <w:numId w:val="9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Физкультминутки / Авт. Сост. С.А. Лёвина, С.И.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Тукачева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2005г.</w:t>
            </w:r>
          </w:p>
          <w:p w:rsidR="007D0E96" w:rsidRDefault="007D0E96" w:rsidP="00773B19">
            <w:pPr>
              <w:numPr>
                <w:ilvl w:val="0"/>
                <w:numId w:val="9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Нескучная гимнастика. Тематическая утренняя зарядка для детей 5-7 лет. – 2-е изд.,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и доп. – М.: ТЦ Сфера, 2016г.</w:t>
            </w:r>
          </w:p>
          <w:p w:rsidR="007D0E96" w:rsidRDefault="007D0E96" w:rsidP="00773B19">
            <w:pPr>
              <w:numPr>
                <w:ilvl w:val="0"/>
                <w:numId w:val="9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И.С. Красикова, Детский массаж. Массаж и гимнастика для детей от рождения до трех лет. –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СПб.: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Издательство «Корона. Век», 2016г.</w:t>
            </w:r>
          </w:p>
          <w:p w:rsidR="007D0E96" w:rsidRDefault="007D0E96" w:rsidP="00773B19">
            <w:pPr>
              <w:numPr>
                <w:ilvl w:val="0"/>
                <w:numId w:val="9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</w:t>
            </w:r>
            <w:r w:rsidR="003856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</w:t>
            </w:r>
            <w:r w:rsidR="003856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Бойко, О.</w:t>
            </w:r>
            <w:r w:rsidR="003856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</w:t>
            </w:r>
            <w:r w:rsidR="003856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Бережнова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  <w:r w:rsidR="003856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Физическое развитие дошкольников. Подготовительная группа. ФГОС ДО"</w:t>
            </w:r>
          </w:p>
          <w:p w:rsidR="007D0E96" w:rsidRDefault="003856E2" w:rsidP="00773B19">
            <w:pPr>
              <w:numPr>
                <w:ilvl w:val="0"/>
                <w:numId w:val="9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D0E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D0E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D0E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Голубева Гимнастика и массаж для самых маленьких 0-3 года.</w:t>
            </w:r>
          </w:p>
          <w:p w:rsidR="007D0E96" w:rsidRDefault="007D0E96" w:rsidP="00773B19">
            <w:pPr>
              <w:numPr>
                <w:ilvl w:val="0"/>
                <w:numId w:val="9"/>
              </w:numPr>
              <w:spacing w:after="0" w:line="10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О.</w:t>
            </w:r>
            <w:r w:rsidR="003856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Б.</w:t>
            </w:r>
            <w:r w:rsidR="003856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Казина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«Физическая культура в детском саду.</w:t>
            </w:r>
            <w:r w:rsidR="003856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Конспекты занятий, праздников, развлечений»</w:t>
            </w:r>
          </w:p>
        </w:tc>
      </w:tr>
    </w:tbl>
    <w:p w:rsidR="00312484" w:rsidRDefault="00312484"/>
    <w:p w:rsidR="00DF666F" w:rsidRDefault="00DF666F" w:rsidP="00DF666F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Духовно – нравственное воспитание дошкольников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571"/>
      </w:tblGrid>
      <w:tr w:rsidR="00DF666F" w:rsidTr="00AF5F97">
        <w:tc>
          <w:tcPr>
            <w:tcW w:w="10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66F" w:rsidRDefault="00DF666F" w:rsidP="00AF5F9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Перечень программ и технологий</w:t>
            </w:r>
          </w:p>
        </w:tc>
      </w:tr>
      <w:tr w:rsidR="00DF666F" w:rsidTr="00DF666F">
        <w:trPr>
          <w:trHeight w:val="621"/>
        </w:trPr>
        <w:tc>
          <w:tcPr>
            <w:tcW w:w="10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66F" w:rsidRPr="00DF666F" w:rsidRDefault="00DF666F" w:rsidP="00DF666F">
            <w:pPr>
              <w:spacing w:after="0" w:line="100" w:lineRule="atLeast"/>
              <w:ind w:left="72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DF666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Шевченко Л. Л. «Добрый мир» Методическое пособие для педагогов. (3 шт.)</w:t>
            </w:r>
          </w:p>
          <w:p w:rsidR="00DF666F" w:rsidRDefault="00DF666F" w:rsidP="00AF5F97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666F" w:rsidTr="00AF5F97">
        <w:tc>
          <w:tcPr>
            <w:tcW w:w="10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66F" w:rsidRDefault="00DF666F" w:rsidP="00AF5F97">
            <w:pPr>
              <w:spacing w:after="0" w:line="100" w:lineRule="atLeast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ПЕРЕЧЕНЬ ПОСОБИЙ</w:t>
            </w:r>
          </w:p>
        </w:tc>
      </w:tr>
      <w:tr w:rsidR="00DF666F" w:rsidTr="00AF5F97">
        <w:tc>
          <w:tcPr>
            <w:tcW w:w="10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66F" w:rsidRDefault="00DF666F" w:rsidP="00DF666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Л. Л. «Добрый мир» Книга 1. Прогулки по дням творения (3 шт.)</w:t>
            </w:r>
          </w:p>
          <w:p w:rsidR="00DF666F" w:rsidRPr="00532D7A" w:rsidRDefault="00DF666F" w:rsidP="00DF666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2D7A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Л. Л. «Добрый мир» Книга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2D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Хорошо-плохо (3 шт.)</w:t>
            </w:r>
          </w:p>
          <w:p w:rsidR="00DF666F" w:rsidRPr="00532D7A" w:rsidRDefault="00DF666F" w:rsidP="00DF666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2D7A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Л. Л. «Добрый мир» Книга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32D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Семья, Родина, Православный храм. Наши меньшие друзья.</w:t>
            </w:r>
            <w:r w:rsidRPr="00532D7A">
              <w:rPr>
                <w:rFonts w:ascii="Times New Roman" w:hAnsi="Times New Roman" w:cs="Times New Roman"/>
                <w:sz w:val="28"/>
                <w:szCs w:val="28"/>
              </w:rPr>
              <w:t xml:space="preserve"> (3 шт.)</w:t>
            </w:r>
          </w:p>
          <w:p w:rsidR="00DF666F" w:rsidRDefault="00DF666F" w:rsidP="00DF666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06B3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Л. Л. «Добрый мир» Книга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706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Чему мы радуемся? Православные праздники</w:t>
            </w:r>
            <w:r w:rsidRPr="002706B3">
              <w:rPr>
                <w:rFonts w:ascii="Times New Roman" w:hAnsi="Times New Roman" w:cs="Times New Roman"/>
                <w:sz w:val="28"/>
                <w:szCs w:val="28"/>
              </w:rPr>
              <w:t xml:space="preserve"> (3 шт.)</w:t>
            </w:r>
          </w:p>
          <w:p w:rsidR="00DF666F" w:rsidRDefault="00DF666F" w:rsidP="00DF666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«Добрый мир» наглядные материалы 3 шт.</w:t>
            </w:r>
          </w:p>
          <w:p w:rsidR="00DF666F" w:rsidRPr="008521B5" w:rsidRDefault="00DF666F" w:rsidP="00DF666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21B5">
              <w:rPr>
                <w:rFonts w:ascii="Times New Roman" w:hAnsi="Times New Roman" w:cs="Times New Roman"/>
                <w:sz w:val="28"/>
                <w:szCs w:val="28"/>
              </w:rPr>
              <w:t xml:space="preserve">«Добрый мир»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  <w:r w:rsidRPr="008521B5">
              <w:rPr>
                <w:rFonts w:ascii="Times New Roman" w:hAnsi="Times New Roman" w:cs="Times New Roman"/>
                <w:sz w:val="28"/>
                <w:szCs w:val="28"/>
              </w:rPr>
              <w:t xml:space="preserve"> 3 шт.</w:t>
            </w:r>
          </w:p>
          <w:p w:rsidR="00DF666F" w:rsidRPr="002706B3" w:rsidRDefault="00DF666F" w:rsidP="00DF666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06B3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Л. Л. «Добрый мир»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материалы. Диск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2706B3">
              <w:rPr>
                <w:rFonts w:ascii="Times New Roman" w:hAnsi="Times New Roman" w:cs="Times New Roman"/>
                <w:sz w:val="28"/>
                <w:szCs w:val="28"/>
              </w:rPr>
              <w:t xml:space="preserve"> (3 шт.)</w:t>
            </w:r>
          </w:p>
          <w:p w:rsidR="00DF666F" w:rsidRDefault="00DF666F" w:rsidP="00DF666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православия»</w:t>
            </w:r>
          </w:p>
          <w:p w:rsidR="00DF666F" w:rsidRPr="002706B3" w:rsidRDefault="00DF666F" w:rsidP="00DF666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Н. «Свет рождественской звезды» (Семейные традиции подготовки к рождеству.</w:t>
            </w:r>
          </w:p>
          <w:p w:rsidR="00DF666F" w:rsidRDefault="00DF666F" w:rsidP="00DF666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«Доченька» Учимся любить, дружить, молиться. (Книга для чтения)</w:t>
            </w:r>
          </w:p>
          <w:p w:rsidR="00DF666F" w:rsidRDefault="00DF666F" w:rsidP="00DF666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 Виктор «Добрый пастырь.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старец Амвросий и дети»</w:t>
            </w:r>
          </w:p>
          <w:p w:rsidR="00DF666F" w:rsidRPr="00DF666F" w:rsidRDefault="00DF666F" w:rsidP="00DF666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06B3">
              <w:rPr>
                <w:rFonts w:ascii="Times New Roman" w:hAnsi="Times New Roman" w:cs="Times New Roman"/>
                <w:sz w:val="28"/>
                <w:szCs w:val="28"/>
              </w:rPr>
              <w:t>«Православное образование» Журнал август 2004</w:t>
            </w:r>
          </w:p>
        </w:tc>
      </w:tr>
    </w:tbl>
    <w:p w:rsidR="00DF666F" w:rsidRDefault="00DF666F"/>
    <w:p w:rsidR="00DF666F" w:rsidRPr="00DF666F" w:rsidRDefault="00DF666F" w:rsidP="00DF666F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lastRenderedPageBreak/>
        <w:t xml:space="preserve">Сенсорная интеграция, работа по </w:t>
      </w:r>
      <w:r w:rsidRPr="00DF666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РИП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571"/>
      </w:tblGrid>
      <w:tr w:rsidR="00DF666F" w:rsidTr="00DF666F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66F" w:rsidRDefault="00DF666F" w:rsidP="00AF5F97">
            <w:pPr>
              <w:spacing w:after="0" w:line="100" w:lineRule="atLeast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ПЕРЕЧЕНЬ ПОСОБИЙ</w:t>
            </w:r>
          </w:p>
        </w:tc>
      </w:tr>
      <w:tr w:rsidR="00DF666F" w:rsidTr="00DF666F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66F" w:rsidRDefault="00DF666F" w:rsidP="00DF666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Кэрол Сток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Крановиц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«Разбалансированный ребенок» (Как распознать и справиться с нарушениями процесса обработки сенсорной информации)</w:t>
            </w:r>
          </w:p>
          <w:p w:rsidR="00DF666F" w:rsidRDefault="00DF666F" w:rsidP="00DF666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«Сенсорная интеграция в диалоге» (Понять ребенка, распознать проблему, помочь обрести равновесие)</w:t>
            </w:r>
          </w:p>
          <w:p w:rsidR="00DF666F" w:rsidRDefault="00DF666F" w:rsidP="00DF666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Анита Банди, Шелли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Элизабет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Мюррей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«Сенсорная интеграция. Теория и практика»</w:t>
            </w:r>
          </w:p>
          <w:p w:rsidR="00DF666F" w:rsidRDefault="00DF666F" w:rsidP="00DF666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 Джин Айрес «Ребенок и сенсорная интеграция» с практическими рекомендациями для родителей и специалистов.</w:t>
            </w:r>
          </w:p>
          <w:p w:rsidR="00DF666F" w:rsidRDefault="00DF666F" w:rsidP="00DF666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Ефимов О. И., Ефимова В. Л. «Вверх тормашками» Как вестибулярная система влияет на развитие ребенка. </w:t>
            </w:r>
          </w:p>
          <w:p w:rsidR="00DF666F" w:rsidRPr="00DF666F" w:rsidRDefault="00DF666F" w:rsidP="00DF666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Методичка по использованию оборудования «Дом совы» (3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F666F" w:rsidRDefault="00DF666F"/>
    <w:p w:rsidR="00784D11" w:rsidRPr="00DF666F" w:rsidRDefault="00784D11" w:rsidP="00784D11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Психология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571"/>
      </w:tblGrid>
      <w:tr w:rsidR="00784D11" w:rsidTr="00AF5F97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11" w:rsidRDefault="00784D11" w:rsidP="00AF5F97">
            <w:pPr>
              <w:spacing w:after="0" w:line="100" w:lineRule="atLeast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ПЕРЕЧЕНЬ ПОСОБИЙ</w:t>
            </w:r>
          </w:p>
        </w:tc>
      </w:tr>
      <w:tr w:rsidR="00784D11" w:rsidTr="00AF5F97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11" w:rsidRDefault="00784D11" w:rsidP="00784D1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Е. «Дошкольная педагогика и психология»</w:t>
            </w:r>
          </w:p>
          <w:p w:rsidR="00784D11" w:rsidRDefault="00784D11" w:rsidP="00784D1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А. В. «Общая психология»</w:t>
            </w:r>
          </w:p>
          <w:p w:rsidR="00784D11" w:rsidRDefault="00784D11" w:rsidP="00784D1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Поддьяков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«Психическое развитие и саморазвитие ребенка-дошкольника. Ближние и дальние горизонты»</w:t>
            </w:r>
          </w:p>
          <w:p w:rsidR="00784D11" w:rsidRDefault="00784D11" w:rsidP="00784D1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Римская Р., Римский С. «Практическая психология в тестах, или как научиться понимать себя и других»</w:t>
            </w:r>
          </w:p>
          <w:p w:rsidR="00784D11" w:rsidRDefault="00784D11" w:rsidP="00784D1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 И. А. «Детство нервной системы»</w:t>
            </w:r>
          </w:p>
          <w:p w:rsidR="00784D11" w:rsidRDefault="00784D11" w:rsidP="00784D1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Михаленко Н. Я., Короткова Н. А. «Как играть с ребенком»</w:t>
            </w:r>
          </w:p>
          <w:p w:rsidR="00784D11" w:rsidRDefault="00784D11" w:rsidP="00784D1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«Диагностика психического развития ребенка» (Младенческий и ранний возраст)</w:t>
            </w:r>
          </w:p>
          <w:p w:rsidR="00784D11" w:rsidRDefault="00784D11" w:rsidP="00784D1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Глухов В. П. «Основы психолингвистики» </w:t>
            </w:r>
          </w:p>
          <w:p w:rsidR="00784D11" w:rsidRDefault="00784D11" w:rsidP="00784D1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Г. «Основы нейропсихологии»</w:t>
            </w:r>
          </w:p>
          <w:p w:rsidR="00784D11" w:rsidRPr="00784D11" w:rsidRDefault="00784D11" w:rsidP="00784D1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Печора К. 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В. «Диагностика развития детей раннего возраста» (развивающие игры и занятия)</w:t>
            </w:r>
          </w:p>
        </w:tc>
      </w:tr>
    </w:tbl>
    <w:p w:rsidR="00DF666F" w:rsidRDefault="00DF666F"/>
    <w:sectPr w:rsidR="00DF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D31B4"/>
    <w:multiLevelType w:val="multilevel"/>
    <w:tmpl w:val="1C069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431F3"/>
    <w:multiLevelType w:val="multilevel"/>
    <w:tmpl w:val="CC0EB06A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A7CC1"/>
    <w:multiLevelType w:val="multilevel"/>
    <w:tmpl w:val="723A82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BA38F7"/>
    <w:multiLevelType w:val="hybridMultilevel"/>
    <w:tmpl w:val="1D940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35830"/>
    <w:multiLevelType w:val="multilevel"/>
    <w:tmpl w:val="E354D3C0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985518"/>
    <w:multiLevelType w:val="hybridMultilevel"/>
    <w:tmpl w:val="08C6E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13A16"/>
    <w:multiLevelType w:val="hybridMultilevel"/>
    <w:tmpl w:val="5A8AB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573AB"/>
    <w:multiLevelType w:val="multilevel"/>
    <w:tmpl w:val="8D74040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834836"/>
    <w:multiLevelType w:val="multilevel"/>
    <w:tmpl w:val="E486ABA2"/>
    <w:lvl w:ilvl="0">
      <w:start w:val="1"/>
      <w:numFmt w:val="decimal"/>
      <w:lvlText w:val="%1."/>
      <w:lvlJc w:val="left"/>
      <w:pPr>
        <w:ind w:left="360" w:hanging="360"/>
      </w:pPr>
      <w:rPr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7042B"/>
    <w:multiLevelType w:val="multilevel"/>
    <w:tmpl w:val="AD4839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10CF4"/>
    <w:multiLevelType w:val="multilevel"/>
    <w:tmpl w:val="2CF4E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155D62"/>
    <w:multiLevelType w:val="hybridMultilevel"/>
    <w:tmpl w:val="120CD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35048"/>
    <w:multiLevelType w:val="hybridMultilevel"/>
    <w:tmpl w:val="25CA1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42547"/>
    <w:multiLevelType w:val="multilevel"/>
    <w:tmpl w:val="AD4839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74039"/>
    <w:multiLevelType w:val="hybridMultilevel"/>
    <w:tmpl w:val="F6F0E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31D24"/>
    <w:multiLevelType w:val="multilevel"/>
    <w:tmpl w:val="45BEE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6">
    <w:nsid w:val="6C4D2759"/>
    <w:multiLevelType w:val="multilevel"/>
    <w:tmpl w:val="AD4839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039C9"/>
    <w:multiLevelType w:val="hybridMultilevel"/>
    <w:tmpl w:val="F6F0E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E4D6F"/>
    <w:multiLevelType w:val="hybridMultilevel"/>
    <w:tmpl w:val="1D940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15"/>
  </w:num>
  <w:num w:numId="8">
    <w:abstractNumId w:val="10"/>
  </w:num>
  <w:num w:numId="9">
    <w:abstractNumId w:val="13"/>
  </w:num>
  <w:num w:numId="10">
    <w:abstractNumId w:val="16"/>
  </w:num>
  <w:num w:numId="11">
    <w:abstractNumId w:val="9"/>
  </w:num>
  <w:num w:numId="12">
    <w:abstractNumId w:val="14"/>
  </w:num>
  <w:num w:numId="13">
    <w:abstractNumId w:val="17"/>
  </w:num>
  <w:num w:numId="14">
    <w:abstractNumId w:val="18"/>
  </w:num>
  <w:num w:numId="15">
    <w:abstractNumId w:val="11"/>
  </w:num>
  <w:num w:numId="16">
    <w:abstractNumId w:val="5"/>
  </w:num>
  <w:num w:numId="17">
    <w:abstractNumId w:val="12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96"/>
    <w:rsid w:val="00312484"/>
    <w:rsid w:val="0034130E"/>
    <w:rsid w:val="003856E2"/>
    <w:rsid w:val="00504C59"/>
    <w:rsid w:val="00784D11"/>
    <w:rsid w:val="007D0E96"/>
    <w:rsid w:val="00AC6E98"/>
    <w:rsid w:val="00B45F94"/>
    <w:rsid w:val="00CE4E6B"/>
    <w:rsid w:val="00DF666F"/>
    <w:rsid w:val="00F05CA3"/>
    <w:rsid w:val="00F9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EFE32-C848-46BD-8FAC-03B3EE76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0E96"/>
    <w:pPr>
      <w:widowControl w:val="0"/>
      <w:suppressAutoHyphens/>
      <w:spacing w:after="0" w:line="100" w:lineRule="atLeast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F666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504C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.org/ru/documents/ods.asp?m=A/RES/44/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4351</Words>
  <Characters>24802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7</cp:revision>
  <dcterms:created xsi:type="dcterms:W3CDTF">2020-05-18T21:42:00Z</dcterms:created>
  <dcterms:modified xsi:type="dcterms:W3CDTF">2020-05-21T05:46:00Z</dcterms:modified>
</cp:coreProperties>
</file>